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1A52" w:rsidRPr="005D1DCD" w:rsidRDefault="00ED1A52" w:rsidP="00F4729D">
      <w:pPr>
        <w:bidi/>
        <w:jc w:val="both"/>
        <w:rPr>
          <w:rFonts w:ascii="IRANSans" w:hAnsi="IRANSans" w:cs="B Titr"/>
          <w:b/>
          <w:bCs/>
          <w:sz w:val="24"/>
          <w:szCs w:val="24"/>
          <w:shd w:val="clear" w:color="auto" w:fill="FFFFFF"/>
          <w:rtl/>
          <w:lang w:bidi="fa-IR"/>
        </w:rPr>
      </w:pPr>
      <w:r w:rsidRPr="00D97EB2">
        <w:rPr>
          <w:rFonts w:ascii="IRANSans" w:hAnsi="IRANSans" w:cs="B Nazanin" w:hint="cs"/>
          <w:b/>
          <w:bCs/>
          <w:color w:val="333333"/>
          <w:sz w:val="28"/>
          <w:szCs w:val="28"/>
          <w:shd w:val="clear" w:color="auto" w:fill="FFFFFF"/>
          <w:rtl/>
        </w:rPr>
        <w:t>افسر رابط هوایی</w:t>
      </w:r>
      <w:r w:rsidR="005B24A0">
        <w:rPr>
          <w:rFonts w:ascii="IRANSans" w:hAnsi="IRANSans" w:cs="B Nazanin" w:hint="cs"/>
          <w:b/>
          <w:bCs/>
          <w:color w:val="333333"/>
          <w:sz w:val="28"/>
          <w:szCs w:val="28"/>
          <w:shd w:val="clear" w:color="auto" w:fill="FFFFFF"/>
          <w:rtl/>
        </w:rPr>
        <w:t>،</w:t>
      </w:r>
      <w:r w:rsidR="00D97EB2">
        <w:rPr>
          <w:rFonts w:ascii="Tahoma" w:eastAsia="Times New Roman" w:hAnsi="Tahoma" w:cs="B Titr" w:hint="cs"/>
          <w:b/>
          <w:bCs/>
          <w:color w:val="202122"/>
          <w:sz w:val="24"/>
          <w:szCs w:val="24"/>
          <w:rtl/>
        </w:rPr>
        <w:t xml:space="preserve"> </w:t>
      </w:r>
      <w:r w:rsidR="00E55818" w:rsidRPr="005B24A0">
        <w:rPr>
          <w:rFonts w:ascii="Tahoma" w:eastAsia="Times New Roman" w:hAnsi="Tahoma" w:cs="B Nazanin"/>
          <w:sz w:val="26"/>
          <w:szCs w:val="26"/>
          <w:rtl/>
        </w:rPr>
        <w:t xml:space="preserve">افسران رابط در مأموریت‌های 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>رزمی</w:t>
      </w:r>
      <w:r w:rsidR="00E55818" w:rsidRPr="005B24A0">
        <w:rPr>
          <w:rFonts w:ascii="Tahoma" w:eastAsia="Times New Roman" w:hAnsi="Tahoma" w:cs="B Nazanin"/>
          <w:sz w:val="26"/>
          <w:szCs w:val="26"/>
          <w:rtl/>
        </w:rPr>
        <w:t xml:space="preserve"> هوانیروز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="00E55818"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یکی از 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>حساس‌ترین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وظایف 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را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به عهده داشتند. این افراد که با همراهی یک یا دو درجه‌دار مخابرات و خودرو و دستگاه‌های گیرنده، فرستنده و استراق سمع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به مأموریت اعزام می‌شدند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؛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می‌بایست در نزدیک‌ترین 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>م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نط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>ق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ه به دشمن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مستقر 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شوند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و تحت 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>دشوار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ترین شرایط جنگی انجام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‌وظیفه 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کن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ند.</w:t>
      </w:r>
      <w:r w:rsidR="00B153EC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مهارت، آگاهی و داشتن تخصص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از اولین 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>مؤلفه‌های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یک افسر رابط است که می‌تواند نقش تعیین‌کننده‌ای در شکست</w:t>
      </w:r>
      <w:r w:rsidR="00D97EB2" w:rsidRPr="005B24A0">
        <w:rPr>
          <w:rFonts w:ascii="Tahoma" w:eastAsia="Times New Roman" w:hAnsi="Tahoma" w:cs="B Nazanin"/>
          <w:sz w:val="26"/>
          <w:szCs w:val="26"/>
          <w:rtl/>
        </w:rPr>
        <w:t xml:space="preserve"> یا پیروزی یک عملیات داشته باشد</w:t>
      </w:r>
      <w:r w:rsidR="0093218E" w:rsidRPr="005B24A0">
        <w:rPr>
          <w:rFonts w:ascii="Tahoma" w:eastAsia="Times New Roman" w:hAnsi="Tahoma" w:cs="B Nazanin"/>
          <w:sz w:val="26"/>
          <w:szCs w:val="26"/>
        </w:rPr>
        <w:t xml:space="preserve"> </w:t>
      </w:r>
      <w:r w:rsidR="0080221F" w:rsidRPr="005B24A0">
        <w:rPr>
          <w:rFonts w:ascii="Tahoma" w:eastAsia="Times New Roman" w:hAnsi="Tahoma" w:cs="B Nazanin" w:hint="cs"/>
          <w:sz w:val="26"/>
          <w:szCs w:val="26"/>
          <w:rtl/>
        </w:rPr>
        <w:t>(</w:t>
      </w:r>
      <w:r w:rsidR="0080221F" w:rsidRPr="005B24A0">
        <w:rPr>
          <w:rFonts w:cs="B Nazanin"/>
          <w:sz w:val="26"/>
          <w:szCs w:val="26"/>
          <w:rtl/>
        </w:rPr>
        <w:t>حماسه‌ها</w:t>
      </w:r>
      <w:r w:rsidR="0080221F" w:rsidRPr="005B24A0">
        <w:rPr>
          <w:rFonts w:cs="B Nazanin" w:hint="cs"/>
          <w:sz w:val="26"/>
          <w:szCs w:val="26"/>
          <w:rtl/>
        </w:rPr>
        <w:t>ی</w:t>
      </w:r>
      <w:r w:rsidR="00E45E10" w:rsidRPr="005B24A0">
        <w:rPr>
          <w:rFonts w:cs="B Nazanin" w:hint="cs"/>
          <w:sz w:val="26"/>
          <w:szCs w:val="26"/>
          <w:rtl/>
        </w:rPr>
        <w:t xml:space="preserve"> ماندگار هوانیروز در دفاع مقدس، ۱۳۹۷:</w:t>
      </w:r>
      <w:r w:rsidR="0080221F" w:rsidRPr="005B24A0">
        <w:rPr>
          <w:rFonts w:cs="B Nazanin" w:hint="cs"/>
          <w:sz w:val="26"/>
          <w:szCs w:val="26"/>
          <w:rtl/>
        </w:rPr>
        <w:t xml:space="preserve"> 77، 78، 105، 202</w:t>
      </w:r>
      <w:r w:rsidR="0093218E" w:rsidRPr="005B24A0">
        <w:rPr>
          <w:rFonts w:ascii="Tahoma" w:eastAsia="Times New Roman" w:hAnsi="Tahoma" w:cs="B Nazanin"/>
          <w:sz w:val="26"/>
          <w:szCs w:val="26"/>
        </w:rPr>
        <w:t xml:space="preserve"> 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و </w:t>
      </w:r>
      <w:r w:rsidR="00DB0C44" w:rsidRPr="005B24A0">
        <w:rPr>
          <w:rFonts w:cs="B Nazanin" w:hint="cs"/>
          <w:sz w:val="26"/>
          <w:szCs w:val="26"/>
          <w:rtl/>
          <w:lang w:bidi="fa-IR"/>
        </w:rPr>
        <w:t xml:space="preserve">تاریخ </w:t>
      </w:r>
      <w:r w:rsidR="00DB0C44" w:rsidRPr="005B24A0">
        <w:rPr>
          <w:rFonts w:cs="B Nazanin"/>
          <w:sz w:val="26"/>
          <w:szCs w:val="26"/>
          <w:rtl/>
          <w:lang w:bidi="fa-IR"/>
        </w:rPr>
        <w:t>نبردها</w:t>
      </w:r>
      <w:r w:rsidR="00DB0C44" w:rsidRPr="005B24A0">
        <w:rPr>
          <w:rFonts w:cs="B Nazanin" w:hint="cs"/>
          <w:sz w:val="26"/>
          <w:szCs w:val="26"/>
          <w:rtl/>
          <w:lang w:bidi="fa-IR"/>
        </w:rPr>
        <w:t>ی هوایی،</w:t>
      </w:r>
      <w:r w:rsidR="00DB0C44" w:rsidRPr="005B24A0">
        <w:rPr>
          <w:rFonts w:cs="B Nazanin"/>
          <w:sz w:val="26"/>
          <w:szCs w:val="26"/>
          <w:rtl/>
          <w:lang w:bidi="fa-IR"/>
        </w:rPr>
        <w:t xml:space="preserve"> مرکز</w:t>
      </w:r>
      <w:r w:rsidR="00E45E10" w:rsidRPr="005B24A0">
        <w:rPr>
          <w:rFonts w:cs="B Nazanin" w:hint="cs"/>
          <w:sz w:val="26"/>
          <w:szCs w:val="26"/>
          <w:rtl/>
          <w:lang w:bidi="fa-IR"/>
        </w:rPr>
        <w:t xml:space="preserve"> مطالعات راهبردی </w:t>
      </w:r>
      <w:r w:rsidR="005B24A0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E45E10" w:rsidRPr="005B24A0">
        <w:rPr>
          <w:rFonts w:cs="B Nazanin" w:hint="cs"/>
          <w:sz w:val="26"/>
          <w:szCs w:val="26"/>
          <w:rtl/>
          <w:lang w:bidi="fa-IR"/>
        </w:rPr>
        <w:t>،</w:t>
      </w:r>
      <w:r w:rsidR="00DB0C44" w:rsidRPr="005B24A0">
        <w:rPr>
          <w:rFonts w:cs="B Nazanin" w:hint="cs"/>
          <w:sz w:val="26"/>
          <w:szCs w:val="26"/>
          <w:rtl/>
          <w:lang w:bidi="fa-IR"/>
        </w:rPr>
        <w:t xml:space="preserve"> 1396</w:t>
      </w:r>
      <w:r w:rsidR="00E45E10" w:rsidRPr="005B24A0">
        <w:rPr>
          <w:rFonts w:cs="B Nazanin" w:hint="cs"/>
          <w:sz w:val="26"/>
          <w:szCs w:val="26"/>
          <w:rtl/>
          <w:lang w:bidi="fa-IR"/>
        </w:rPr>
        <w:t>:</w:t>
      </w:r>
      <w:r w:rsidR="0080221F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334</w:t>
      </w:r>
      <w:r w:rsidR="00DB0C44" w:rsidRPr="005B24A0">
        <w:rPr>
          <w:rFonts w:ascii="Tahoma" w:eastAsia="Times New Roman" w:hAnsi="Tahoma" w:cs="B Nazanin" w:hint="cs"/>
          <w:sz w:val="26"/>
          <w:szCs w:val="26"/>
          <w:rtl/>
        </w:rPr>
        <w:t>)</w:t>
      </w:r>
      <w:r w:rsidR="00D97EB2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.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وظایف </w:t>
      </w:r>
      <w:r w:rsidR="00AD46FD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کلی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افسران رابط به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این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شرح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تعر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ف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‌شده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="00AD46FD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است: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آشنایی کامل با منطقه و نقاط استقرار دشمن</w:t>
      </w:r>
      <w:r w:rsidR="00AD46FD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،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آشنایی کامل با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تاکت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ک‌ها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مختلف و مقدورات تمامی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وسا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ل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پرنده هوانیروز و توان تجزیه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>و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تحلیل شرایط و کمک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و توج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ه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فرماندهان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قرارگاه‌ها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تاکتیکی و یا فرماندهان ارشد یگان عمده زمینی با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تاکت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ک‌ها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044005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آفندی و پدافندی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>؛ شامل</w:t>
      </w:r>
      <w:r w:rsidR="00D97EB2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آفندی: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عملیات مشترک هوایی 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>(ب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ه معنی تلفیق آتش بالگردهای تک و شناسایی هوانیروز با هواپیماهای پشتیبانی نزدیک نیروی هوا</w:t>
      </w:r>
      <w:r w:rsidR="00BA5FB9" w:rsidRPr="005B24A0">
        <w:rPr>
          <w:rFonts w:ascii="Tahoma" w:eastAsia="Times New Roman" w:hAnsi="Tahoma" w:cs="B Nazanin"/>
          <w:sz w:val="26"/>
          <w:szCs w:val="26"/>
          <w:rtl/>
        </w:rPr>
        <w:t>یی و آتش توپخانه نیروی زمینی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‌‌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  <w:lang w:bidi="fa-IR"/>
        </w:rPr>
        <w:t>)</w:t>
      </w:r>
      <w:r w:rsidR="000C73C3" w:rsidRPr="005B24A0">
        <w:rPr>
          <w:rFonts w:ascii="Tahoma" w:eastAsia="Times New Roman" w:hAnsi="Tahoma" w:cs="B Nazanin" w:hint="cs"/>
          <w:sz w:val="26"/>
          <w:szCs w:val="26"/>
          <w:rtl/>
          <w:lang w:bidi="fa-IR"/>
        </w:rPr>
        <w:t>،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93218E" w:rsidRPr="005B24A0">
        <w:rPr>
          <w:rFonts w:ascii="Tahoma" w:eastAsia="Times New Roman" w:hAnsi="Tahoma" w:cs="B Nazanin"/>
          <w:sz w:val="26"/>
          <w:szCs w:val="26"/>
          <w:rtl/>
        </w:rPr>
        <w:t>جنگ الکترونیک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کنترل و</w:t>
      </w:r>
      <w:r w:rsidRPr="005B24A0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فرماندهی</w:t>
      </w:r>
      <w:r w:rsidRPr="005B24A0">
        <w:rPr>
          <w:rFonts w:ascii="Tahoma" w:eastAsia="Times New Roman" w:hAnsi="Tahoma" w:cs="B Nazanin"/>
          <w:b/>
          <w:bCs/>
          <w:sz w:val="26"/>
          <w:szCs w:val="26"/>
          <w:rtl/>
        </w:rPr>
        <w:t xml:space="preserve">،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شناسایی با آتش،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تأم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ن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جناحین و منطقه عقب، ترابری افراد و تجهیزات، تجدید تدارکات، تخلیه مجروحین و اسرا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>؛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هدایت و اجرای عملیات فریبنده، پشتیبانی نزدیک هوایی با اجرای آتش مستقیم، تنظیم تیر توپخانه، روشن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کردن منطقه نبرد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.</w:t>
      </w:r>
      <w:r w:rsidR="00D97EB2" w:rsidRPr="005B24A0">
        <w:rPr>
          <w:rFonts w:ascii="Tahoma" w:eastAsia="Times New Roman" w:hAnsi="Tahoma" w:cs="B Nazanin" w:hint="cs"/>
          <w:b/>
          <w:bCs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پدافند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D17C66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: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توانایی هوانیروز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در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پدافند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عرصه منازعات زمینی است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.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بالگردهای مسلح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به‌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مثابه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نیروی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تأم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ن</w:t>
      </w:r>
      <w:r w:rsidR="00D97EB2" w:rsidRPr="005B24A0">
        <w:rPr>
          <w:rFonts w:ascii="Tahoma" w:eastAsia="Times New Roman" w:hAnsi="Tahoma" w:cs="B Nazanin"/>
          <w:sz w:val="26"/>
          <w:szCs w:val="26"/>
          <w:rtl/>
        </w:rPr>
        <w:t xml:space="preserve"> و یا احتیاط به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کار می‌روند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و چنانچه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عناصری از دشمن بتواند در خطوط پدافندی خود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رخنه نمایند</w:t>
      </w:r>
      <w:r w:rsidR="0093218E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این بالگردها با استفاده از سرعت و قدرت آتش خود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قادرند رخنه عناصر دشمن را متوقف و یا روند آن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را کند 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>کن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ند و به عناصر زرهی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و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مکانیزه خودی فرصت بدهند تا جلوی رخنه دشمن را بگیرند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و یا با سرعت و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به‌صورت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هدفمند تاکتیک 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هلی‌برن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یگان واکنش سریع را انجام دهند.</w:t>
      </w:r>
      <w:r w:rsidR="00AD46FD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93218E" w:rsidRPr="005B24A0">
        <w:rPr>
          <w:rFonts w:ascii="Tahoma" w:eastAsia="Times New Roman" w:hAnsi="Tahoma" w:cs="B Nazanin"/>
          <w:sz w:val="26"/>
          <w:szCs w:val="26"/>
          <w:rtl/>
        </w:rPr>
        <w:t>هلی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برن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: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هل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برن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به عملیاتی گفته می‌شود که طی آن عملیات تحت فرماندهی و مسئولیت مستقیم فرمانده نیروی زمینی نیروهای جنگی و تجهیزات آن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ها به نقاط گوناگون منطقه نبرد از طریق هوا</w:t>
      </w:r>
      <w:r w:rsidR="00BA5FB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ترابری و انتقال داده می‌شود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>.</w:t>
      </w:r>
      <w:r w:rsidRPr="005B24A0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گستردگی و تعداد بالگردهای ب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ه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کار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گرفته‌شده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در عملیات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هل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برن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بستگی به تعداد موجودی بالگردها دارد. این عملیات را می‌توان با استفاده از یک بالگرد تا چند گردان پروازی انجام داد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.</w:t>
      </w:r>
      <w:r w:rsidR="00BA5FB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هلی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برن تاخت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>:</w:t>
      </w:r>
      <w:r w:rsidRPr="005B24A0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یورش 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هلی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‌برن</w:t>
      </w:r>
      <w:r w:rsidR="00E55818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حمله‌ا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است که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به‌منظور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اجرای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مأمور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ت‌ها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ویژه بدون قصد تصرف مواضع و اهداف اجرا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م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شود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.</w:t>
      </w:r>
      <w:r w:rsidR="00044005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ضد 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هلی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‌برن</w:t>
      </w:r>
      <w:r w:rsidR="00B153EC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،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عملیات متحرک هوایی</w:t>
      </w:r>
      <w:r w:rsidR="00B153EC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،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عملیات در کوهستان</w:t>
      </w:r>
      <w:r w:rsidR="00B153EC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،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عملیات صحرا</w:t>
      </w:r>
      <w:r w:rsidR="00B153EC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،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عملیات در جنگل</w:t>
      </w:r>
      <w:r w:rsidR="000C73C3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AD46FD" w:rsidRPr="005B24A0">
        <w:rPr>
          <w:rFonts w:ascii="Tahoma" w:eastAsia="Times New Roman" w:hAnsi="Tahoma" w:cs="B Nazanin" w:hint="cs"/>
          <w:sz w:val="26"/>
          <w:szCs w:val="26"/>
          <w:rtl/>
        </w:rPr>
        <w:t>(</w:t>
      </w:r>
      <w:r w:rsidR="00AD46FD" w:rsidRPr="005B24A0">
        <w:rPr>
          <w:rFonts w:cs="B Nazanin" w:hint="cs"/>
          <w:sz w:val="26"/>
          <w:szCs w:val="26"/>
          <w:rtl/>
        </w:rPr>
        <w:t>شرح وظایف افسر رابط هوایی/ معاونت عملیات هوانیروز</w:t>
      </w:r>
      <w:r w:rsidR="00AD46FD" w:rsidRPr="005B24A0">
        <w:rPr>
          <w:rFonts w:ascii="Tahoma" w:eastAsia="Times New Roman" w:hAnsi="Tahoma" w:cs="B Nazanin" w:hint="cs"/>
          <w:sz w:val="26"/>
          <w:szCs w:val="26"/>
          <w:rtl/>
        </w:rPr>
        <w:t>)</w:t>
      </w:r>
      <w:r w:rsidR="00422082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. </w:t>
      </w:r>
      <w:r w:rsidR="00DB0C44" w:rsidRPr="005B24A0">
        <w:rPr>
          <w:rFonts w:ascii="Tahoma" w:eastAsia="Times New Roman" w:hAnsi="Tahoma" w:cs="B Nazanin" w:hint="cs"/>
          <w:sz w:val="26"/>
          <w:szCs w:val="26"/>
          <w:rtl/>
        </w:rPr>
        <w:t>هوانیروز در طی سالیان دفاع مقدس در طرح ریزهای عملیاتی همواره از ارکان اصلی و با حضور افسران رابط هوایی د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ر کسب موفقیت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="00D97EB2" w:rsidRPr="005B24A0">
        <w:rPr>
          <w:rFonts w:ascii="Tahoma" w:eastAsia="Times New Roman" w:hAnsi="Tahoma" w:cs="B Nazanin" w:hint="cs"/>
          <w:sz w:val="26"/>
          <w:szCs w:val="26"/>
          <w:rtl/>
        </w:rPr>
        <w:t>ها سرفراز بوده است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DB0C44" w:rsidRPr="005B24A0">
        <w:rPr>
          <w:rFonts w:ascii="Tahoma" w:eastAsia="Times New Roman" w:hAnsi="Tahoma" w:cs="B Nazanin" w:hint="cs"/>
          <w:sz w:val="26"/>
          <w:szCs w:val="26"/>
          <w:rtl/>
        </w:rPr>
        <w:t>(</w:t>
      </w:r>
      <w:r w:rsidR="002241F9" w:rsidRPr="005B24A0">
        <w:rPr>
          <w:rFonts w:cs="B Nazanin" w:hint="cs"/>
          <w:sz w:val="26"/>
          <w:szCs w:val="26"/>
          <w:rtl/>
        </w:rPr>
        <w:t>‌</w:t>
      </w:r>
      <w:r w:rsidR="00D97EB2" w:rsidRPr="005B24A0">
        <w:rPr>
          <w:rFonts w:cs="B Nazanin" w:hint="cs"/>
          <w:sz w:val="26"/>
          <w:szCs w:val="26"/>
          <w:rtl/>
        </w:rPr>
        <w:t>کریم</w:t>
      </w:r>
      <w:r w:rsidR="002241F9" w:rsidRPr="005B24A0">
        <w:rPr>
          <w:rFonts w:cs="B Nazanin" w:hint="cs"/>
          <w:sz w:val="26"/>
          <w:szCs w:val="26"/>
          <w:rtl/>
        </w:rPr>
        <w:t>‌</w:t>
      </w:r>
      <w:r w:rsidR="00E35149" w:rsidRPr="005B24A0">
        <w:rPr>
          <w:rFonts w:cs="B Nazanin" w:hint="cs"/>
          <w:sz w:val="26"/>
          <w:szCs w:val="26"/>
          <w:rtl/>
        </w:rPr>
        <w:t xml:space="preserve">زاده و </w:t>
      </w:r>
      <w:r w:rsidR="00D97EB2" w:rsidRPr="005B24A0">
        <w:rPr>
          <w:rFonts w:cs="B Nazanin" w:hint="cs"/>
          <w:sz w:val="26"/>
          <w:szCs w:val="26"/>
          <w:rtl/>
        </w:rPr>
        <w:t>پایخان</w:t>
      </w:r>
      <w:r w:rsidR="0057315A" w:rsidRPr="005B24A0">
        <w:rPr>
          <w:rFonts w:cs="B Nazanin" w:hint="cs"/>
          <w:sz w:val="26"/>
          <w:szCs w:val="26"/>
          <w:rtl/>
        </w:rPr>
        <w:t>،</w:t>
      </w:r>
      <w:r w:rsidR="00D97EB2" w:rsidRPr="005B24A0">
        <w:rPr>
          <w:rFonts w:cs="B Nazanin" w:hint="cs"/>
          <w:sz w:val="26"/>
          <w:szCs w:val="26"/>
          <w:rtl/>
        </w:rPr>
        <w:t xml:space="preserve"> </w:t>
      </w:r>
      <w:r w:rsidR="0080221F" w:rsidRPr="005B24A0">
        <w:rPr>
          <w:rFonts w:cs="B Nazanin"/>
          <w:sz w:val="26"/>
          <w:szCs w:val="26"/>
          <w:rtl/>
          <w:lang w:bidi="fa-IR"/>
        </w:rPr>
        <w:t>۱۳۶۷</w:t>
      </w:r>
      <w:r w:rsidR="00E35149" w:rsidRPr="005B24A0">
        <w:rPr>
          <w:rFonts w:cs="B Nazanin" w:hint="cs"/>
          <w:sz w:val="26"/>
          <w:szCs w:val="26"/>
          <w:rtl/>
        </w:rPr>
        <w:t>:</w:t>
      </w:r>
      <w:r w:rsidR="0080221F" w:rsidRPr="005B24A0">
        <w:rPr>
          <w:rFonts w:cs="B Nazanin" w:hint="cs"/>
          <w:sz w:val="26"/>
          <w:szCs w:val="26"/>
          <w:rtl/>
        </w:rPr>
        <w:t xml:space="preserve"> 77، 78، 105، 202</w:t>
      </w:r>
      <w:r w:rsidR="00DB0C44" w:rsidRPr="005B24A0">
        <w:rPr>
          <w:rFonts w:ascii="Tahoma" w:eastAsia="Times New Roman" w:hAnsi="Tahoma" w:cs="B Nazanin" w:hint="cs"/>
          <w:sz w:val="26"/>
          <w:szCs w:val="26"/>
          <w:rtl/>
        </w:rPr>
        <w:t>)</w:t>
      </w:r>
      <w:r w:rsidR="00D97EB2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. </w:t>
      </w:r>
      <w:r w:rsidR="00DB0C44" w:rsidRPr="005B24A0">
        <w:rPr>
          <w:rFonts w:ascii="Tahoma" w:eastAsia="Times New Roman" w:hAnsi="Tahoma" w:cs="B Nazanin" w:hint="eastAsia"/>
          <w:sz w:val="26"/>
          <w:szCs w:val="26"/>
          <w:rtl/>
        </w:rPr>
        <w:t>سرت</w:t>
      </w:r>
      <w:r w:rsidR="00DB0C44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DB0C44" w:rsidRPr="005B24A0">
        <w:rPr>
          <w:rFonts w:ascii="Tahoma" w:eastAsia="Times New Roman" w:hAnsi="Tahoma" w:cs="B Nazanin" w:hint="eastAsia"/>
          <w:sz w:val="26"/>
          <w:szCs w:val="26"/>
          <w:rtl/>
        </w:rPr>
        <w:t>پ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="00D6469E" w:rsidRPr="005B24A0">
        <w:rPr>
          <w:rFonts w:ascii="Tahoma" w:eastAsia="Times New Roman" w:hAnsi="Tahoma" w:cs="B Nazanin" w:hint="cs"/>
          <w:sz w:val="26"/>
          <w:szCs w:val="26"/>
          <w:rtl/>
        </w:rPr>
        <w:t>دوم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 xml:space="preserve"> خلبان سیدرضا پور</w:t>
      </w:r>
      <w:r w:rsidR="00DB0C44" w:rsidRPr="005B24A0">
        <w:rPr>
          <w:rFonts w:ascii="Tahoma" w:eastAsia="Times New Roman" w:hAnsi="Tahoma" w:cs="B Nazanin"/>
          <w:sz w:val="26"/>
          <w:szCs w:val="26"/>
          <w:rtl/>
        </w:rPr>
        <w:t>غلامی معاونت</w:t>
      </w:r>
      <w:r w:rsidR="00DB0C44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وقت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 xml:space="preserve"> عملیات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و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 xml:space="preserve"> اطلاعات هوانیروز دراین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="00DB0C44" w:rsidRPr="005B24A0">
        <w:rPr>
          <w:rFonts w:ascii="Tahoma" w:eastAsia="Times New Roman" w:hAnsi="Tahoma" w:cs="B Nazanin"/>
          <w:sz w:val="26"/>
          <w:szCs w:val="26"/>
          <w:rtl/>
        </w:rPr>
        <w:t>رابطه عنوان می‌کند</w:t>
      </w:r>
      <w:r w:rsidR="00DB0C44" w:rsidRPr="005B24A0">
        <w:rPr>
          <w:rFonts w:ascii="Tahoma" w:eastAsia="Times New Roman" w:hAnsi="Tahoma" w:cs="B Nazanin" w:hint="cs"/>
          <w:sz w:val="26"/>
          <w:szCs w:val="26"/>
          <w:rtl/>
        </w:rPr>
        <w:t>:</w:t>
      </w:r>
      <w:r w:rsidR="00DB0C44" w:rsidRPr="005B24A0">
        <w:rPr>
          <w:rFonts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در اوایل جنگ نیروهای زمینی اطلاعات کاملی از مقدورات، کارایی و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نوع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تاکتیک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و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مأموریت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هوانیروز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نداشتند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و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تیم‌های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مأموریتی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ما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="009B7E6B" w:rsidRPr="005B24A0">
        <w:rPr>
          <w:rFonts w:ascii="Tahoma" w:eastAsia="Times New Roman" w:hAnsi="Tahoma" w:cs="B Nazanin" w:hint="cs"/>
          <w:sz w:val="26"/>
          <w:szCs w:val="26"/>
          <w:rtl/>
        </w:rPr>
        <w:t>بیشتر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براثر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اطلاعات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ناقص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آن‌ها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و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یا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نیروهای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سپاه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دچار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مشکل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می‌شدند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. </w:t>
      </w:r>
      <w:r w:rsidR="009B7E6B" w:rsidRPr="005B24A0">
        <w:rPr>
          <w:rFonts w:ascii="Tahoma" w:eastAsia="Times New Roman" w:hAnsi="Tahoma" w:cs="B Nazanin" w:hint="cs"/>
          <w:sz w:val="26"/>
          <w:szCs w:val="26"/>
          <w:rtl/>
        </w:rPr>
        <w:t>بارها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اتفاق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افتاد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که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بر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اثر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اطلاعات و راهنمایی ناقص، بالگردها و نیروهای هوانیروز دچار سانحه و شهید شدند. بر همین مبنا بود که هوانیروز تصمیم گرفت نسبت به اعزام رابط به مناطق جنگی اقدام کند که این مأموریت به افسران کارآزموده محول می‌شد.</w:t>
      </w:r>
      <w:r w:rsidR="00B153EC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افسران رابط در مرحله اول 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به طور حتم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باید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 w:hint="cs"/>
          <w:sz w:val="26"/>
          <w:szCs w:val="26"/>
          <w:rtl/>
        </w:rPr>
        <w:t>از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دانش نظامی بالا که </w:t>
      </w:r>
      <w:r w:rsidRPr="005B24A0">
        <w:rPr>
          <w:rFonts w:ascii="Tahoma" w:eastAsia="Times New Roman" w:hAnsi="Tahoma" w:cs="B Nazanin"/>
          <w:sz w:val="26"/>
          <w:szCs w:val="26"/>
          <w:rtl/>
        </w:rPr>
        <w:lastRenderedPageBreak/>
        <w:t>آشنایی با فنون شناسایی کالک، نقشه‌خوانی، جسارت و شهامت، تجزیه‌وتحلیل موقعیت نیروهای خودی و دشمن، طرح‌های عملیاتی و تصمیم‌گیری به‌موقع برخوردار باشند. وظایف افسران رابط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با مرگ و زندگی و شکست و پیروزی همراه بود که اگر صحیح اجرا می‌کردند</w:t>
      </w:r>
      <w:r w:rsidR="009B7E6B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نتیجه درخشان می‌شد. در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عمل</w:t>
      </w:r>
      <w:r w:rsidR="0028617F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28617F" w:rsidRPr="005B24A0">
        <w:rPr>
          <w:rFonts w:ascii="Tahoma" w:eastAsia="Times New Roman" w:hAnsi="Tahoma" w:cs="B Nazanin" w:hint="eastAsia"/>
          <w:sz w:val="26"/>
          <w:szCs w:val="26"/>
          <w:rtl/>
        </w:rPr>
        <w:t>ات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="009D47EE" w:rsidRPr="005B24A0">
        <w:rPr>
          <w:rFonts w:ascii="Tahoma" w:eastAsia="Times New Roman" w:hAnsi="Tahoma" w:cs="B Nazanin" w:hint="cs"/>
          <w:sz w:val="26"/>
          <w:szCs w:val="26"/>
          <w:rtl/>
        </w:rPr>
        <w:t>هشت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سال دفاع مقدس و ب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>ه‌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خصوص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والفجر 8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، تلفاتی که هوانیروز به دشمن وارد 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آور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د گذشته از اینکه توان او را 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کاهش داد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، باعث ‌شد که توان نیروهای ایران افزایش یابد. شور و شوقی که از مشاهده‌ بالگردهای هوانیروز در وجود نیروهای زمینی ب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ه‌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خصوص سپاه و بسیج در جبهه به وجود می‌آمد</w:t>
      </w:r>
      <w:r w:rsidR="009B7E6B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غیر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قابل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‌توصیف است</w:t>
      </w:r>
      <w:r w:rsidR="009B7E6B" w:rsidRPr="005B24A0">
        <w:rPr>
          <w:rFonts w:ascii="Tahoma" w:eastAsia="Times New Roman" w:hAnsi="Tahoma" w:cs="B Nazanin" w:hint="cs"/>
          <w:sz w:val="26"/>
          <w:szCs w:val="26"/>
          <w:rtl/>
        </w:rPr>
        <w:t>.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 xml:space="preserve"> در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عملیات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والفجر 8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، مأموریتی را به هواناوهای</w:t>
      </w:r>
      <w:r w:rsidR="009B7E6B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که مجهز به موشک ماوریک بودند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واگذار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کردند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که ناوهای عراق را هدف قرار دهند.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 xml:space="preserve"> آن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‌ها از هوانیروز به‌عنوان پشتیبا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نی و نجات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 xml:space="preserve"> کمک خواستند که دراین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رابطه یک</w:t>
      </w:r>
      <w:r w:rsidR="009B7E6B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فروند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بالگرد 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>کبرا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و یک</w:t>
      </w:r>
      <w:r w:rsidR="009B7E6B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فروند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بالگرد 214 اعزام شدند. نیروهای ایران بندر فاو را تصرف کرده بودند و قصد پیشروی به‌سوی بندر ام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القصر را داشتند که شناورهای عراقی برای آن‌ها مزاحمت ایجاد می‌کردند. انجام عملیات در غروب آفتاب و منطقه مورد</w:t>
      </w:r>
      <w:r w:rsidR="009D47EE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نظر نیز بسیار نامناسب بود. به خاطر اینکه نور آفتاب اذیت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مان نکند</w:t>
      </w:r>
      <w:r w:rsidR="009D47EE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مجبور شدیم از طریق جزیره بوبیان کویت</w:t>
      </w:r>
      <w:r w:rsidR="009D47EE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خود را به هدف نزدیک کنیم. پرواز ما روی آب بود و بالگرد </w:t>
      </w:r>
      <w:r w:rsidR="00D97EB2" w:rsidRPr="005B24A0">
        <w:rPr>
          <w:rFonts w:ascii="Tahoma" w:eastAsia="Times New Roman" w:hAnsi="Tahoma" w:cs="B Nazanin" w:hint="cs"/>
          <w:sz w:val="26"/>
          <w:szCs w:val="26"/>
          <w:rtl/>
        </w:rPr>
        <w:t>نداجا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="00D97EB2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جلوتر از ما پرواز می‌کرد. در حین پرواز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به‌یک‌باره متوجه شدم پرنده‌ای بالای سر ایشان در حال پرواز اس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ت. سریع با او تماس گرفتم و گفتم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: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فک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ر می‌کنم بالای سرت هواپیما باشد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. ای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شان به هشدار من توجه نکرد و گفت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: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خیر، هواپیما نیست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؛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 xml:space="preserve"> پرنده است</w:t>
      </w:r>
      <w:r w:rsidR="0028617F" w:rsidRPr="005B24A0">
        <w:rPr>
          <w:rFonts w:ascii="Tahoma" w:eastAsia="Times New Roman" w:hAnsi="Tahoma" w:cs="B Nazanin"/>
          <w:sz w:val="26"/>
          <w:szCs w:val="26"/>
          <w:rtl/>
        </w:rPr>
        <w:t xml:space="preserve"> و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هم‌زمان تیراندازی به‌سوی او شروع شد. نزدیک‌تر که شدیم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یک فروند هواپیمای</w:t>
      </w:r>
      <w:r w:rsidR="00AD46FD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پی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.</w:t>
      </w:r>
      <w:r w:rsidR="00AD46FD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سی 7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دشمن را دیدیم که پی‌درپی به‌سوی او تیراندازی می‌کند. با ورود ما به صحنه، هواپیما اقدام به فرار کرد. خوشبختانه بالگرد</w:t>
      </w:r>
      <w:r w:rsidR="005B24A0" w:rsidRPr="005B24A0">
        <w:rPr>
          <w:rFonts w:cs="B Nazanin" w:hint="cs"/>
          <w:rtl/>
          <w:lang w:bidi="fa-IR"/>
        </w:rPr>
        <w:t xml:space="preserve"> </w:t>
      </w:r>
      <w:r w:rsidR="005B24A0">
        <w:rPr>
          <w:rFonts w:cs="B Nazanin" w:hint="cs"/>
          <w:rtl/>
          <w:lang w:bidi="fa-IR"/>
        </w:rPr>
        <w:t xml:space="preserve">نیروی </w:t>
      </w:r>
      <w:r w:rsidR="005B24A0">
        <w:rPr>
          <w:rFonts w:cs="B Nazanin" w:hint="cs"/>
          <w:rtl/>
          <w:lang w:bidi="fa-IR"/>
        </w:rPr>
        <w:t>دری</w:t>
      </w:r>
      <w:r w:rsidR="005B24A0">
        <w:rPr>
          <w:rFonts w:cs="B Nazanin" w:hint="cs"/>
          <w:rtl/>
          <w:lang w:bidi="fa-IR"/>
        </w:rPr>
        <w:t>ایی ارتش</w:t>
      </w:r>
      <w:r w:rsidR="00D97EB2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با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وجود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اینکه از چندین قسمت هدف قرار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گرفته بود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سقوط نکرد و توانستیم با پشتیبانی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او را به منطقه المهدی که محل استقرار هوانیروز بود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برسانیم.</w:t>
      </w:r>
      <w:r w:rsidR="00D97EB2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بالاترین حجم پروازهای هوانیروز در آن عملیات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در دریاچه نمک و مناطق اطراف آن بود. نیروهای هوانیروز از یک‌سو با دشمن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 xml:space="preserve"> می‌جنگیدند و از سوی دیگر تدارک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رسانی و تخلیه مجروح انجام می‌دادند. خوشبختانه به علت باتلاقی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>بودن منطقه</w:t>
      </w:r>
      <w:r w:rsidR="002241F9" w:rsidRPr="005B24A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اکثر ترکش بمباران‌های دشمن جذب زمین می‌شد، هرچند که بالگردهای ما هم بی‌نصیب نماندند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؛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 اما آسیب‌دیدگی جز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Pr="005B24A0">
        <w:rPr>
          <w:rFonts w:ascii="Tahoma" w:eastAsia="Times New Roman" w:hAnsi="Tahoma" w:cs="B Nazanin"/>
          <w:sz w:val="26"/>
          <w:szCs w:val="26"/>
          <w:rtl/>
        </w:rPr>
        <w:t xml:space="preserve">ی بود و در همان منطقه توسط تیم‌های تعمیراتی 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هوانیروز به‌سرعت برطرف می‌</w:t>
      </w:r>
      <w:r w:rsidR="004B7380" w:rsidRPr="005B24A0">
        <w:rPr>
          <w:rFonts w:ascii="Tahoma" w:eastAsia="Times New Roman" w:hAnsi="Tahoma" w:cs="B Nazanin" w:hint="cs"/>
          <w:sz w:val="26"/>
          <w:szCs w:val="26"/>
          <w:rtl/>
        </w:rPr>
        <w:t>ش</w:t>
      </w:r>
      <w:r w:rsidR="00784470" w:rsidRPr="005B24A0">
        <w:rPr>
          <w:rFonts w:ascii="Tahoma" w:eastAsia="Times New Roman" w:hAnsi="Tahoma" w:cs="B Nazanin"/>
          <w:sz w:val="26"/>
          <w:szCs w:val="26"/>
          <w:rtl/>
        </w:rPr>
        <w:t>د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DB0C44" w:rsidRPr="005B24A0">
        <w:rPr>
          <w:rFonts w:cs="B Nazanin" w:hint="cs"/>
          <w:sz w:val="26"/>
          <w:szCs w:val="26"/>
          <w:rtl/>
        </w:rPr>
        <w:t>(</w:t>
      </w:r>
      <w:r w:rsidR="002D56CD" w:rsidRPr="005B24A0">
        <w:rPr>
          <w:rFonts w:cs="B Nazanin" w:hint="cs"/>
          <w:sz w:val="26"/>
          <w:szCs w:val="26"/>
          <w:rtl/>
        </w:rPr>
        <w:t>‌</w:t>
      </w:r>
      <w:r w:rsidR="00471CDB" w:rsidRPr="005B24A0">
        <w:rPr>
          <w:rFonts w:cs="B Nazanin" w:hint="cs"/>
          <w:sz w:val="26"/>
          <w:szCs w:val="26"/>
          <w:rtl/>
        </w:rPr>
        <w:t>سلطانی، ۱۳۸۲</w:t>
      </w:r>
      <w:r w:rsidR="002241F9" w:rsidRPr="005B24A0">
        <w:rPr>
          <w:rFonts w:cs="B Nazanin" w:hint="cs"/>
          <w:sz w:val="26"/>
          <w:szCs w:val="26"/>
          <w:rtl/>
        </w:rPr>
        <w:t>‌</w:t>
      </w:r>
      <w:r w:rsidR="00DB0C44" w:rsidRPr="005B24A0">
        <w:rPr>
          <w:rFonts w:ascii="Tahoma" w:eastAsia="Times New Roman" w:hAnsi="Tahoma" w:cs="B Nazanin" w:hint="cs"/>
          <w:sz w:val="26"/>
          <w:szCs w:val="26"/>
          <w:rtl/>
        </w:rPr>
        <w:t>)</w:t>
      </w:r>
      <w:r w:rsidR="00784470" w:rsidRPr="005B24A0">
        <w:rPr>
          <w:rFonts w:ascii="Tahoma" w:eastAsia="Times New Roman" w:hAnsi="Tahoma" w:cs="B Nazanin" w:hint="cs"/>
          <w:sz w:val="26"/>
          <w:szCs w:val="26"/>
          <w:rtl/>
        </w:rPr>
        <w:t>.</w:t>
      </w:r>
      <w:r w:rsidR="00D97EB2" w:rsidRPr="005D1DCD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="00F4729D" w:rsidRPr="005D1DCD">
        <w:rPr>
          <w:rFonts w:cs="B Nazanin"/>
          <w:b/>
          <w:bCs/>
          <w:sz w:val="28"/>
          <w:szCs w:val="28"/>
          <w:rtl/>
        </w:rPr>
        <w:t>مآخذ</w:t>
      </w:r>
      <w:r w:rsidR="001427B7" w:rsidRPr="005D1DCD">
        <w:rPr>
          <w:rFonts w:cs="B Nazanin" w:hint="cs"/>
          <w:b/>
          <w:bCs/>
          <w:sz w:val="28"/>
          <w:szCs w:val="28"/>
          <w:rtl/>
        </w:rPr>
        <w:t>:</w:t>
      </w:r>
      <w:r w:rsidR="009B7E6B" w:rsidRPr="005D1DCD">
        <w:rPr>
          <w:rFonts w:cs="B Nazanin" w:hint="cs"/>
          <w:sz w:val="24"/>
          <w:szCs w:val="24"/>
          <w:rtl/>
        </w:rPr>
        <w:t xml:space="preserve"> </w:t>
      </w:r>
      <w:r w:rsidR="009B7E6B" w:rsidRPr="003713C4">
        <w:rPr>
          <w:rFonts w:cs="B Nazanin" w:hint="cs"/>
          <w:sz w:val="24"/>
          <w:szCs w:val="24"/>
          <w:rtl/>
        </w:rPr>
        <w:t>پایخان،</w:t>
      </w:r>
      <w:r w:rsidR="0028617F" w:rsidRPr="003713C4">
        <w:rPr>
          <w:rFonts w:cs="B Nazanin"/>
          <w:sz w:val="24"/>
          <w:szCs w:val="24"/>
          <w:rtl/>
        </w:rPr>
        <w:t xml:space="preserve"> </w:t>
      </w:r>
      <w:r w:rsidR="00784470" w:rsidRPr="003713C4">
        <w:rPr>
          <w:rFonts w:cs="B Nazanin" w:hint="cs"/>
          <w:sz w:val="24"/>
          <w:szCs w:val="24"/>
          <w:rtl/>
        </w:rPr>
        <w:t>صفر</w:t>
      </w:r>
      <w:r w:rsidR="0028617F" w:rsidRPr="003713C4">
        <w:rPr>
          <w:rFonts w:cs="B Nazanin" w:hint="cs"/>
          <w:sz w:val="24"/>
          <w:szCs w:val="24"/>
          <w:rtl/>
        </w:rPr>
        <w:t xml:space="preserve"> </w:t>
      </w:r>
      <w:r w:rsidR="009B7E6B" w:rsidRPr="003713C4">
        <w:rPr>
          <w:rFonts w:cs="B Nazanin" w:hint="cs"/>
          <w:sz w:val="24"/>
          <w:szCs w:val="24"/>
          <w:rtl/>
        </w:rPr>
        <w:t>و اردشیر</w:t>
      </w:r>
      <w:r w:rsidR="002241F9" w:rsidRPr="003713C4">
        <w:rPr>
          <w:rFonts w:cs="B Nazanin" w:hint="cs"/>
          <w:sz w:val="24"/>
          <w:szCs w:val="24"/>
          <w:rtl/>
        </w:rPr>
        <w:t xml:space="preserve"> </w:t>
      </w:r>
      <w:r w:rsidR="00784470" w:rsidRPr="003713C4">
        <w:rPr>
          <w:rFonts w:cs="B Nazanin" w:hint="cs"/>
          <w:sz w:val="24"/>
          <w:szCs w:val="24"/>
          <w:rtl/>
        </w:rPr>
        <w:t>کریم</w:t>
      </w:r>
      <w:r w:rsidR="002241F9" w:rsidRPr="003713C4">
        <w:rPr>
          <w:rFonts w:cs="B Nazanin" w:hint="cs"/>
          <w:sz w:val="24"/>
          <w:szCs w:val="24"/>
          <w:rtl/>
        </w:rPr>
        <w:t>‌</w:t>
      </w:r>
      <w:r w:rsidR="00784470" w:rsidRPr="003713C4">
        <w:rPr>
          <w:rFonts w:cs="B Nazanin" w:hint="cs"/>
          <w:sz w:val="24"/>
          <w:szCs w:val="24"/>
          <w:rtl/>
        </w:rPr>
        <w:t>زاده،</w:t>
      </w:r>
      <w:r w:rsidR="009B7E6B" w:rsidRPr="003713C4">
        <w:rPr>
          <w:rFonts w:cs="B Nazanin" w:hint="cs"/>
          <w:sz w:val="24"/>
          <w:szCs w:val="24"/>
          <w:rtl/>
        </w:rPr>
        <w:t xml:space="preserve"> </w:t>
      </w:r>
      <w:r w:rsidR="0028617F" w:rsidRPr="003713C4">
        <w:rPr>
          <w:rFonts w:cs="B Nazanin"/>
          <w:sz w:val="24"/>
          <w:szCs w:val="24"/>
          <w:rtl/>
        </w:rPr>
        <w:t>حماسه‌ها</w:t>
      </w:r>
      <w:r w:rsidR="0028617F" w:rsidRPr="003713C4">
        <w:rPr>
          <w:rFonts w:cs="B Nazanin" w:hint="cs"/>
          <w:sz w:val="24"/>
          <w:szCs w:val="24"/>
          <w:rtl/>
        </w:rPr>
        <w:t>ی</w:t>
      </w:r>
      <w:r w:rsidR="009B7E6B" w:rsidRPr="003713C4">
        <w:rPr>
          <w:rFonts w:cs="B Nazanin" w:hint="cs"/>
          <w:sz w:val="24"/>
          <w:szCs w:val="24"/>
          <w:rtl/>
        </w:rPr>
        <w:t xml:space="preserve"> ماندگار هوانیروز در دفاع مقدس</w:t>
      </w:r>
      <w:r w:rsidR="002241F9" w:rsidRPr="003713C4">
        <w:rPr>
          <w:rFonts w:cs="B Nazanin" w:hint="cs"/>
          <w:sz w:val="24"/>
          <w:szCs w:val="24"/>
          <w:rtl/>
        </w:rPr>
        <w:t>‌‌</w:t>
      </w:r>
      <w:r w:rsidR="009B7E6B" w:rsidRPr="003713C4">
        <w:rPr>
          <w:rFonts w:cs="B Nazanin" w:hint="cs"/>
          <w:sz w:val="24"/>
          <w:szCs w:val="24"/>
          <w:rtl/>
        </w:rPr>
        <w:t>، تهران</w:t>
      </w:r>
      <w:r w:rsidR="00471CDB" w:rsidRPr="003713C4">
        <w:rPr>
          <w:rFonts w:cs="B Nazanin" w:hint="cs"/>
          <w:sz w:val="24"/>
          <w:szCs w:val="24"/>
          <w:rtl/>
        </w:rPr>
        <w:t>:</w:t>
      </w:r>
      <w:r w:rsidR="009B7E6B" w:rsidRPr="003713C4">
        <w:rPr>
          <w:rFonts w:cs="B Nazanin" w:hint="cs"/>
          <w:sz w:val="24"/>
          <w:szCs w:val="24"/>
          <w:rtl/>
        </w:rPr>
        <w:t xml:space="preserve"> </w:t>
      </w:r>
      <w:r w:rsidR="00471CDB" w:rsidRPr="003713C4">
        <w:rPr>
          <w:rFonts w:cs="B Nazanin" w:hint="cs"/>
          <w:sz w:val="24"/>
          <w:szCs w:val="24"/>
          <w:rtl/>
        </w:rPr>
        <w:t>سوره سبز، ۱۳۹۰</w:t>
      </w:r>
      <w:r w:rsidR="009B7E6B" w:rsidRPr="003713C4">
        <w:rPr>
          <w:rFonts w:cs="B Nazanin" w:hint="cs"/>
          <w:sz w:val="24"/>
          <w:szCs w:val="24"/>
          <w:rtl/>
        </w:rPr>
        <w:t xml:space="preserve">؛ </w:t>
      </w:r>
      <w:r w:rsidR="00EE6A76" w:rsidRPr="003713C4">
        <w:rPr>
          <w:rFonts w:cs="B Nazanin" w:hint="cs"/>
          <w:sz w:val="24"/>
          <w:szCs w:val="24"/>
          <w:rtl/>
        </w:rPr>
        <w:t>سلطانی،</w:t>
      </w:r>
      <w:r w:rsidR="00EE6A76" w:rsidRPr="003713C4">
        <w:rPr>
          <w:rFonts w:cs="B Nazanin"/>
          <w:sz w:val="24"/>
          <w:szCs w:val="24"/>
          <w:rtl/>
        </w:rPr>
        <w:t xml:space="preserve"> </w:t>
      </w:r>
      <w:r w:rsidR="00EE6A76" w:rsidRPr="003713C4">
        <w:rPr>
          <w:rFonts w:cs="B Nazanin" w:hint="cs"/>
          <w:sz w:val="24"/>
          <w:szCs w:val="24"/>
          <w:rtl/>
        </w:rPr>
        <w:t>مرتضی،</w:t>
      </w:r>
      <w:r w:rsidR="00EE6A76" w:rsidRPr="003713C4">
        <w:rPr>
          <w:rFonts w:cs="B Nazanin"/>
          <w:sz w:val="24"/>
          <w:szCs w:val="24"/>
          <w:rtl/>
        </w:rPr>
        <w:t xml:space="preserve"> هوانیروز در عملیات بزرگ فاو؛ </w:t>
      </w:r>
      <w:r w:rsidR="00EE6A76" w:rsidRPr="003713C4">
        <w:rPr>
          <w:rFonts w:cs="B Nazanin" w:hint="cs"/>
          <w:sz w:val="24"/>
          <w:szCs w:val="24"/>
          <w:rtl/>
        </w:rPr>
        <w:t>تهران</w:t>
      </w:r>
      <w:r w:rsidR="00471CDB" w:rsidRPr="003713C4">
        <w:rPr>
          <w:rFonts w:cs="B Nazanin" w:hint="cs"/>
          <w:sz w:val="24"/>
          <w:szCs w:val="24"/>
          <w:rtl/>
        </w:rPr>
        <w:t>: شهید</w:t>
      </w:r>
      <w:r w:rsidR="00471CDB" w:rsidRPr="003713C4">
        <w:rPr>
          <w:rFonts w:cs="B Nazanin"/>
          <w:sz w:val="24"/>
          <w:szCs w:val="24"/>
          <w:rtl/>
        </w:rPr>
        <w:t xml:space="preserve"> </w:t>
      </w:r>
      <w:r w:rsidR="00471CDB" w:rsidRPr="003713C4">
        <w:rPr>
          <w:rFonts w:cs="B Nazanin" w:hint="cs"/>
          <w:sz w:val="24"/>
          <w:szCs w:val="24"/>
          <w:rtl/>
        </w:rPr>
        <w:t>سعید</w:t>
      </w:r>
      <w:r w:rsidR="00471CDB" w:rsidRPr="003713C4">
        <w:rPr>
          <w:rFonts w:cs="B Nazanin"/>
          <w:sz w:val="24"/>
          <w:szCs w:val="24"/>
          <w:rtl/>
        </w:rPr>
        <w:t xml:space="preserve"> </w:t>
      </w:r>
      <w:r w:rsidR="00471CDB" w:rsidRPr="003713C4">
        <w:rPr>
          <w:rFonts w:cs="B Nazanin" w:hint="cs"/>
          <w:sz w:val="24"/>
          <w:szCs w:val="24"/>
          <w:rtl/>
        </w:rPr>
        <w:t>محبی</w:t>
      </w:r>
      <w:r w:rsidR="00EE6A76" w:rsidRPr="003713C4">
        <w:rPr>
          <w:rFonts w:cs="B Nazanin" w:hint="cs"/>
          <w:sz w:val="24"/>
          <w:szCs w:val="24"/>
          <w:rtl/>
        </w:rPr>
        <w:t>،</w:t>
      </w:r>
      <w:r w:rsidR="00471CDB" w:rsidRPr="003713C4">
        <w:rPr>
          <w:rFonts w:cs="B Nazanin" w:hint="cs"/>
          <w:sz w:val="24"/>
          <w:szCs w:val="24"/>
          <w:rtl/>
        </w:rPr>
        <w:t xml:space="preserve"> </w:t>
      </w:r>
      <w:r w:rsidR="00BC5050" w:rsidRPr="003713C4">
        <w:rPr>
          <w:rFonts w:cs="B Nazanin"/>
          <w:sz w:val="24"/>
          <w:szCs w:val="24"/>
          <w:rtl/>
        </w:rPr>
        <w:t>1382</w:t>
      </w:r>
      <w:r w:rsidR="00EE6A76" w:rsidRPr="003713C4">
        <w:rPr>
          <w:rFonts w:cs="B Nazanin" w:hint="cs"/>
          <w:sz w:val="24"/>
          <w:szCs w:val="24"/>
          <w:rtl/>
        </w:rPr>
        <w:t xml:space="preserve">؛ </w:t>
      </w:r>
      <w:r w:rsidR="00BC5050" w:rsidRPr="003713C4">
        <w:rPr>
          <w:rFonts w:cs="B Nazanin" w:hint="cs"/>
          <w:sz w:val="24"/>
          <w:szCs w:val="24"/>
          <w:rtl/>
        </w:rPr>
        <w:t>شرح وظایف افسر رابط هوایی،</w:t>
      </w:r>
      <w:r w:rsidR="009B7E6B" w:rsidRPr="003713C4">
        <w:rPr>
          <w:rFonts w:cs="B Nazanin" w:hint="cs"/>
          <w:sz w:val="24"/>
          <w:szCs w:val="24"/>
          <w:rtl/>
        </w:rPr>
        <w:t xml:space="preserve"> معاونت عملیات هوانیروز؛</w:t>
      </w:r>
      <w:r w:rsidR="009B7E6B" w:rsidRPr="003713C4">
        <w:rPr>
          <w:rFonts w:cs="B Nazanin" w:hint="eastAsia"/>
          <w:sz w:val="24"/>
          <w:szCs w:val="24"/>
          <w:rtl/>
        </w:rPr>
        <w:t xml:space="preserve"> مصاحبه</w:t>
      </w:r>
      <w:r w:rsidR="009B7E6B" w:rsidRPr="003713C4">
        <w:rPr>
          <w:rFonts w:cs="B Nazanin" w:hint="cs"/>
          <w:sz w:val="24"/>
          <w:szCs w:val="24"/>
          <w:rtl/>
        </w:rPr>
        <w:t xml:space="preserve"> کتبی و شفاهی </w:t>
      </w:r>
      <w:r w:rsidR="009B7E6B" w:rsidRPr="003713C4">
        <w:rPr>
          <w:rFonts w:cs="B Nazanin" w:hint="eastAsia"/>
          <w:sz w:val="24"/>
          <w:szCs w:val="24"/>
          <w:rtl/>
        </w:rPr>
        <w:t>خلبانان</w:t>
      </w:r>
      <w:r w:rsidR="009B7E6B" w:rsidRPr="003713C4">
        <w:rPr>
          <w:rFonts w:cs="B Nazanin"/>
          <w:sz w:val="24"/>
          <w:szCs w:val="24"/>
          <w:rtl/>
        </w:rPr>
        <w:t xml:space="preserve"> </w:t>
      </w:r>
      <w:r w:rsidR="009B7E6B" w:rsidRPr="003713C4">
        <w:rPr>
          <w:rFonts w:cs="B Nazanin" w:hint="eastAsia"/>
          <w:sz w:val="24"/>
          <w:szCs w:val="24"/>
          <w:rtl/>
        </w:rPr>
        <w:t>و</w:t>
      </w:r>
      <w:r w:rsidR="009B7E6B" w:rsidRPr="003713C4">
        <w:rPr>
          <w:rFonts w:cs="B Nazanin"/>
          <w:sz w:val="24"/>
          <w:szCs w:val="24"/>
          <w:rtl/>
        </w:rPr>
        <w:t xml:space="preserve"> </w:t>
      </w:r>
      <w:r w:rsidR="009B7E6B" w:rsidRPr="003713C4">
        <w:rPr>
          <w:rFonts w:cs="B Nazanin" w:hint="eastAsia"/>
          <w:sz w:val="24"/>
          <w:szCs w:val="24"/>
          <w:rtl/>
        </w:rPr>
        <w:t>فرماندهان</w:t>
      </w:r>
      <w:r w:rsidR="009B7E6B" w:rsidRPr="003713C4">
        <w:rPr>
          <w:rFonts w:cs="B Nazanin"/>
          <w:sz w:val="24"/>
          <w:szCs w:val="24"/>
          <w:rtl/>
        </w:rPr>
        <w:t xml:space="preserve"> </w:t>
      </w:r>
      <w:r w:rsidR="009B7E6B" w:rsidRPr="003713C4">
        <w:rPr>
          <w:rFonts w:cs="B Nazanin" w:hint="eastAsia"/>
          <w:sz w:val="24"/>
          <w:szCs w:val="24"/>
          <w:rtl/>
        </w:rPr>
        <w:t>در</w:t>
      </w:r>
      <w:r w:rsidR="009B7E6B" w:rsidRPr="003713C4">
        <w:rPr>
          <w:rFonts w:cs="B Nazanin"/>
          <w:sz w:val="24"/>
          <w:szCs w:val="24"/>
          <w:rtl/>
        </w:rPr>
        <w:t xml:space="preserve"> </w:t>
      </w:r>
      <w:r w:rsidR="009B7E6B" w:rsidRPr="003713C4">
        <w:rPr>
          <w:rFonts w:cs="B Nazanin" w:hint="eastAsia"/>
          <w:sz w:val="24"/>
          <w:szCs w:val="24"/>
          <w:rtl/>
        </w:rPr>
        <w:t>آرش</w:t>
      </w:r>
      <w:r w:rsidR="009B7E6B" w:rsidRPr="003713C4">
        <w:rPr>
          <w:rFonts w:cs="B Nazanin" w:hint="cs"/>
          <w:sz w:val="24"/>
          <w:szCs w:val="24"/>
          <w:rtl/>
        </w:rPr>
        <w:t>ی</w:t>
      </w:r>
      <w:r w:rsidR="009B7E6B" w:rsidRPr="003713C4">
        <w:rPr>
          <w:rFonts w:cs="B Nazanin" w:hint="eastAsia"/>
          <w:sz w:val="24"/>
          <w:szCs w:val="24"/>
          <w:rtl/>
        </w:rPr>
        <w:t>و</w:t>
      </w:r>
      <w:r w:rsidR="009B7E6B" w:rsidRPr="003713C4">
        <w:rPr>
          <w:rFonts w:cs="B Nazanin"/>
          <w:sz w:val="24"/>
          <w:szCs w:val="24"/>
          <w:rtl/>
        </w:rPr>
        <w:t xml:space="preserve"> </w:t>
      </w:r>
      <w:r w:rsidR="009B7E6B" w:rsidRPr="003713C4">
        <w:rPr>
          <w:rFonts w:cs="B Nazanin" w:hint="eastAsia"/>
          <w:sz w:val="24"/>
          <w:szCs w:val="24"/>
          <w:rtl/>
        </w:rPr>
        <w:t>گروه</w:t>
      </w:r>
      <w:r w:rsidR="009B7E6B" w:rsidRPr="003713C4">
        <w:rPr>
          <w:rFonts w:cs="B Nazanin"/>
          <w:sz w:val="24"/>
          <w:szCs w:val="24"/>
          <w:rtl/>
        </w:rPr>
        <w:t xml:space="preserve"> </w:t>
      </w:r>
      <w:r w:rsidR="009B7E6B" w:rsidRPr="003713C4">
        <w:rPr>
          <w:rFonts w:cs="B Nazanin" w:hint="eastAsia"/>
          <w:sz w:val="24"/>
          <w:szCs w:val="24"/>
          <w:rtl/>
        </w:rPr>
        <w:t>معارف</w:t>
      </w:r>
      <w:r w:rsidR="009B7E6B" w:rsidRPr="003713C4">
        <w:rPr>
          <w:rFonts w:cs="B Nazanin"/>
          <w:sz w:val="24"/>
          <w:szCs w:val="24"/>
          <w:rtl/>
        </w:rPr>
        <w:t xml:space="preserve"> </w:t>
      </w:r>
      <w:r w:rsidR="009B7E6B" w:rsidRPr="003713C4">
        <w:rPr>
          <w:rFonts w:cs="B Nazanin" w:hint="eastAsia"/>
          <w:sz w:val="24"/>
          <w:szCs w:val="24"/>
          <w:rtl/>
        </w:rPr>
        <w:t>جنگ</w:t>
      </w:r>
      <w:r w:rsidR="009B7E6B" w:rsidRPr="003713C4">
        <w:rPr>
          <w:rFonts w:cs="B Nazanin"/>
          <w:sz w:val="24"/>
          <w:szCs w:val="24"/>
          <w:rtl/>
        </w:rPr>
        <w:t xml:space="preserve"> </w:t>
      </w:r>
      <w:r w:rsidR="009B7E6B" w:rsidRPr="003713C4">
        <w:rPr>
          <w:rFonts w:cs="B Nazanin" w:hint="eastAsia"/>
          <w:sz w:val="24"/>
          <w:szCs w:val="24"/>
          <w:rtl/>
        </w:rPr>
        <w:t>هوان</w:t>
      </w:r>
      <w:r w:rsidR="009B7E6B" w:rsidRPr="003713C4">
        <w:rPr>
          <w:rFonts w:cs="B Nazanin" w:hint="cs"/>
          <w:sz w:val="24"/>
          <w:szCs w:val="24"/>
          <w:rtl/>
        </w:rPr>
        <w:t>ی</w:t>
      </w:r>
      <w:r w:rsidR="009B7E6B" w:rsidRPr="003713C4">
        <w:rPr>
          <w:rFonts w:cs="B Nazanin" w:hint="eastAsia"/>
          <w:sz w:val="24"/>
          <w:szCs w:val="24"/>
          <w:rtl/>
        </w:rPr>
        <w:t>روز</w:t>
      </w:r>
      <w:r w:rsidR="00471CDB" w:rsidRPr="003713C4">
        <w:rPr>
          <w:rFonts w:cs="B Nazanin" w:hint="cs"/>
          <w:sz w:val="24"/>
          <w:szCs w:val="24"/>
          <w:rtl/>
        </w:rPr>
        <w:t>،</w:t>
      </w:r>
      <w:r w:rsidR="0028617F" w:rsidRPr="003713C4">
        <w:rPr>
          <w:rFonts w:cs="B Nazanin"/>
          <w:sz w:val="24"/>
          <w:szCs w:val="24"/>
          <w:rtl/>
        </w:rPr>
        <w:t xml:space="preserve"> سرت</w:t>
      </w:r>
      <w:r w:rsidR="0028617F" w:rsidRPr="003713C4">
        <w:rPr>
          <w:rFonts w:cs="B Nazanin" w:hint="cs"/>
          <w:sz w:val="24"/>
          <w:szCs w:val="24"/>
          <w:rtl/>
        </w:rPr>
        <w:t>ی</w:t>
      </w:r>
      <w:r w:rsidR="0028617F" w:rsidRPr="003713C4">
        <w:rPr>
          <w:rFonts w:cs="B Nazanin" w:hint="eastAsia"/>
          <w:sz w:val="24"/>
          <w:szCs w:val="24"/>
          <w:rtl/>
        </w:rPr>
        <w:t>پ</w:t>
      </w:r>
      <w:r w:rsidR="002241F9" w:rsidRPr="003713C4">
        <w:rPr>
          <w:rFonts w:cs="B Nazanin" w:hint="cs"/>
          <w:sz w:val="24"/>
          <w:szCs w:val="24"/>
          <w:rtl/>
        </w:rPr>
        <w:t>‌</w:t>
      </w:r>
      <w:r w:rsidR="00BC5050" w:rsidRPr="003713C4">
        <w:rPr>
          <w:rFonts w:cs="B Nazanin" w:hint="cs"/>
          <w:sz w:val="24"/>
          <w:szCs w:val="24"/>
          <w:rtl/>
        </w:rPr>
        <w:t>دوم</w:t>
      </w:r>
      <w:r w:rsidR="00BC5050" w:rsidRPr="003713C4">
        <w:rPr>
          <w:rFonts w:cs="B Nazanin"/>
          <w:sz w:val="24"/>
          <w:szCs w:val="24"/>
          <w:rtl/>
        </w:rPr>
        <w:t xml:space="preserve"> خلبان سیدرضا پور</w:t>
      </w:r>
      <w:r w:rsidR="009B7E6B" w:rsidRPr="003713C4">
        <w:rPr>
          <w:rFonts w:cs="B Nazanin"/>
          <w:sz w:val="24"/>
          <w:szCs w:val="24"/>
          <w:rtl/>
        </w:rPr>
        <w:t>غلامی</w:t>
      </w:r>
      <w:r w:rsidR="009B7E6B" w:rsidRPr="003713C4">
        <w:rPr>
          <w:rFonts w:cs="B Nazanin" w:hint="cs"/>
          <w:sz w:val="24"/>
          <w:szCs w:val="24"/>
          <w:rtl/>
        </w:rPr>
        <w:t>؛</w:t>
      </w:r>
      <w:r w:rsidR="009B7E6B" w:rsidRPr="003713C4">
        <w:rPr>
          <w:rFonts w:cs="B Nazanin" w:hint="cs"/>
          <w:sz w:val="24"/>
          <w:szCs w:val="24"/>
          <w:rtl/>
          <w:lang w:bidi="fa-IR"/>
        </w:rPr>
        <w:t xml:space="preserve"> نمکی</w:t>
      </w:r>
      <w:r w:rsidR="0057315A" w:rsidRPr="003713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71CDB" w:rsidRPr="003713C4">
        <w:rPr>
          <w:rFonts w:cs="B Nazanin" w:hint="cs"/>
          <w:sz w:val="24"/>
          <w:szCs w:val="24"/>
          <w:rtl/>
          <w:lang w:bidi="fa-IR"/>
        </w:rPr>
        <w:t xml:space="preserve">‌عراقی، </w:t>
      </w:r>
      <w:r w:rsidR="009B7E6B" w:rsidRPr="003713C4">
        <w:rPr>
          <w:rFonts w:cs="B Nazanin" w:hint="cs"/>
          <w:sz w:val="24"/>
          <w:szCs w:val="24"/>
          <w:rtl/>
          <w:lang w:bidi="fa-IR"/>
        </w:rPr>
        <w:t>علی</w:t>
      </w:r>
      <w:r w:rsidR="002241F9" w:rsidRPr="003713C4">
        <w:rPr>
          <w:rFonts w:cs="B Nazanin" w:hint="cs"/>
          <w:sz w:val="24"/>
          <w:szCs w:val="24"/>
          <w:rtl/>
          <w:lang w:bidi="fa-IR"/>
        </w:rPr>
        <w:t>‌</w:t>
      </w:r>
      <w:r w:rsidR="009B7E6B" w:rsidRPr="003713C4">
        <w:rPr>
          <w:rFonts w:cs="B Nazanin" w:hint="cs"/>
          <w:sz w:val="24"/>
          <w:szCs w:val="24"/>
          <w:rtl/>
          <w:lang w:bidi="fa-IR"/>
        </w:rPr>
        <w:t>رضا</w:t>
      </w:r>
      <w:r w:rsidR="0028617F" w:rsidRPr="003713C4">
        <w:rPr>
          <w:rFonts w:cs="B Nazanin"/>
          <w:sz w:val="24"/>
          <w:szCs w:val="24"/>
          <w:rtl/>
          <w:lang w:bidi="fa-IR"/>
        </w:rPr>
        <w:t>،</w:t>
      </w:r>
      <w:r w:rsidR="009B7E6B" w:rsidRPr="003713C4">
        <w:rPr>
          <w:rFonts w:cs="B Nazanin" w:hint="cs"/>
          <w:sz w:val="24"/>
          <w:szCs w:val="24"/>
          <w:rtl/>
          <w:lang w:bidi="fa-IR"/>
        </w:rPr>
        <w:t xml:space="preserve"> تاریخ </w:t>
      </w:r>
      <w:r w:rsidR="0028617F" w:rsidRPr="003713C4">
        <w:rPr>
          <w:rFonts w:cs="B Nazanin"/>
          <w:sz w:val="24"/>
          <w:szCs w:val="24"/>
          <w:rtl/>
          <w:lang w:bidi="fa-IR"/>
        </w:rPr>
        <w:t>نبردها</w:t>
      </w:r>
      <w:r w:rsidR="0028617F" w:rsidRPr="003713C4">
        <w:rPr>
          <w:rFonts w:cs="B Nazanin" w:hint="cs"/>
          <w:sz w:val="24"/>
          <w:szCs w:val="24"/>
          <w:rtl/>
          <w:lang w:bidi="fa-IR"/>
        </w:rPr>
        <w:t>ی</w:t>
      </w:r>
      <w:r w:rsidR="009B7E6B" w:rsidRPr="003713C4">
        <w:rPr>
          <w:rFonts w:cs="B Nazanin" w:hint="cs"/>
          <w:sz w:val="24"/>
          <w:szCs w:val="24"/>
          <w:rtl/>
          <w:lang w:bidi="fa-IR"/>
        </w:rPr>
        <w:t xml:space="preserve"> هوایی،</w:t>
      </w:r>
      <w:r w:rsidR="0028617F" w:rsidRPr="003713C4">
        <w:rPr>
          <w:rFonts w:cs="B Nazanin"/>
          <w:sz w:val="24"/>
          <w:szCs w:val="24"/>
          <w:rtl/>
          <w:lang w:bidi="fa-IR"/>
        </w:rPr>
        <w:t xml:space="preserve"> مرکز</w:t>
      </w:r>
      <w:r w:rsidR="009B7E6B" w:rsidRPr="003713C4">
        <w:rPr>
          <w:rFonts w:cs="B Nazanin" w:hint="cs"/>
          <w:sz w:val="24"/>
          <w:szCs w:val="24"/>
          <w:rtl/>
          <w:lang w:bidi="fa-IR"/>
        </w:rPr>
        <w:t xml:space="preserve"> مطالعات راهبردی </w:t>
      </w:r>
      <w:r w:rsidR="005B24A0" w:rsidRPr="003713C4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9B7E6B" w:rsidRPr="003713C4">
        <w:rPr>
          <w:rFonts w:cs="B Nazanin" w:hint="cs"/>
          <w:sz w:val="24"/>
          <w:szCs w:val="24"/>
          <w:rtl/>
          <w:lang w:bidi="fa-IR"/>
        </w:rPr>
        <w:t>، تهران</w:t>
      </w:r>
      <w:r w:rsidR="00471CDB" w:rsidRPr="003713C4">
        <w:rPr>
          <w:rFonts w:cs="B Nazanin" w:hint="cs"/>
          <w:sz w:val="24"/>
          <w:szCs w:val="24"/>
          <w:rtl/>
          <w:lang w:bidi="fa-IR"/>
        </w:rPr>
        <w:t>:</w:t>
      </w:r>
      <w:r w:rsidR="009B7E6B" w:rsidRPr="003713C4">
        <w:rPr>
          <w:rFonts w:cs="B Nazanin" w:hint="cs"/>
          <w:sz w:val="24"/>
          <w:szCs w:val="24"/>
          <w:rtl/>
          <w:lang w:bidi="fa-IR"/>
        </w:rPr>
        <w:t xml:space="preserve"> 1396</w:t>
      </w:r>
      <w:r w:rsidR="00471CDB" w:rsidRPr="005D1DCD">
        <w:rPr>
          <w:rFonts w:cs="B Nazanin" w:hint="cs"/>
          <w:rtl/>
          <w:lang w:bidi="fa-IR"/>
        </w:rPr>
        <w:t>.</w:t>
      </w:r>
    </w:p>
    <w:sectPr w:rsidR="00ED1A52" w:rsidRPr="005D1DCD" w:rsidSect="00D97EB2"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01F51"/>
    <w:multiLevelType w:val="hybridMultilevel"/>
    <w:tmpl w:val="F9AE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E0587"/>
    <w:multiLevelType w:val="hybridMultilevel"/>
    <w:tmpl w:val="74B6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6774">
    <w:abstractNumId w:val="1"/>
  </w:num>
  <w:num w:numId="2" w16cid:durableId="10350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52"/>
    <w:rsid w:val="00044005"/>
    <w:rsid w:val="000C73C3"/>
    <w:rsid w:val="000E1FF3"/>
    <w:rsid w:val="001427B7"/>
    <w:rsid w:val="002241F9"/>
    <w:rsid w:val="0028617F"/>
    <w:rsid w:val="002D56CD"/>
    <w:rsid w:val="003713C4"/>
    <w:rsid w:val="00422082"/>
    <w:rsid w:val="00471CDB"/>
    <w:rsid w:val="0047247F"/>
    <w:rsid w:val="004B7380"/>
    <w:rsid w:val="004C6A61"/>
    <w:rsid w:val="0057315A"/>
    <w:rsid w:val="005B24A0"/>
    <w:rsid w:val="005D1DCD"/>
    <w:rsid w:val="006F4055"/>
    <w:rsid w:val="00784470"/>
    <w:rsid w:val="0080221F"/>
    <w:rsid w:val="008E0E4D"/>
    <w:rsid w:val="0093218E"/>
    <w:rsid w:val="009B7E6B"/>
    <w:rsid w:val="009D47EE"/>
    <w:rsid w:val="00AD46FD"/>
    <w:rsid w:val="00B153EC"/>
    <w:rsid w:val="00B5435E"/>
    <w:rsid w:val="00BA5FB9"/>
    <w:rsid w:val="00BC5050"/>
    <w:rsid w:val="00C25100"/>
    <w:rsid w:val="00D17C66"/>
    <w:rsid w:val="00D6469E"/>
    <w:rsid w:val="00D97EB2"/>
    <w:rsid w:val="00DB0C44"/>
    <w:rsid w:val="00DB1015"/>
    <w:rsid w:val="00E35149"/>
    <w:rsid w:val="00E45E10"/>
    <w:rsid w:val="00E55818"/>
    <w:rsid w:val="00ED1A52"/>
    <w:rsid w:val="00EE6A76"/>
    <w:rsid w:val="00F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FB26"/>
  <w15:chartTrackingRefBased/>
  <w15:docId w15:val="{70992D02-4161-402E-A461-02A0CAC6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52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54</cp:revision>
  <dcterms:created xsi:type="dcterms:W3CDTF">2021-02-27T05:29:00Z</dcterms:created>
  <dcterms:modified xsi:type="dcterms:W3CDTF">2024-12-30T09:43:00Z</dcterms:modified>
</cp:coreProperties>
</file>