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E755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B453B8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6ED44E" wp14:editId="48D37466">
            <wp:simplePos x="0" y="0"/>
            <wp:positionH relativeFrom="margin">
              <wp:posOffset>12700</wp:posOffset>
            </wp:positionH>
            <wp:positionV relativeFrom="paragraph">
              <wp:posOffset>0</wp:posOffset>
            </wp:positionV>
            <wp:extent cx="1841500" cy="1619250"/>
            <wp:effectExtent l="0" t="0" r="6350" b="0"/>
            <wp:wrapThrough wrapText="bothSides">
              <wp:wrapPolygon edited="0">
                <wp:start x="0" y="0"/>
                <wp:lineTo x="0" y="21346"/>
                <wp:lineTo x="21451" y="21346"/>
                <wp:lineTo x="21451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9A2FD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54E882C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30CAC5AB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6E0E081C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B5A15F4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090E2E" w14:textId="77777777" w:rsidR="00665D93" w:rsidRDefault="00665D93" w:rsidP="00665D9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871BAB4" w14:textId="39D837E9" w:rsidR="00893FBA" w:rsidRPr="004922E0" w:rsidRDefault="009B3D7F" w:rsidP="00B96AF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2421E">
        <w:rPr>
          <w:rFonts w:cs="B Nazanin" w:hint="cs"/>
          <w:b/>
          <w:bCs/>
          <w:sz w:val="28"/>
          <w:szCs w:val="28"/>
          <w:rtl/>
          <w:lang w:bidi="fa-IR"/>
        </w:rPr>
        <w:t xml:space="preserve">البرز </w:t>
      </w:r>
      <w:r w:rsidR="00C2421E" w:rsidRPr="00C2421E">
        <w:rPr>
          <w:rFonts w:cs="B Nazanin" w:hint="cs"/>
          <w:b/>
          <w:bCs/>
          <w:sz w:val="28"/>
          <w:szCs w:val="28"/>
          <w:rtl/>
          <w:lang w:bidi="fa-IR"/>
        </w:rPr>
        <w:t xml:space="preserve">طرح </w:t>
      </w:r>
      <w:r w:rsidRPr="00C2421E">
        <w:rPr>
          <w:rFonts w:cs="B Nazanin" w:hint="cs"/>
          <w:b/>
          <w:bCs/>
          <w:sz w:val="28"/>
          <w:szCs w:val="28"/>
          <w:rtl/>
          <w:lang w:bidi="fa-IR"/>
        </w:rPr>
        <w:t>پدافند هوایی</w:t>
      </w:r>
      <w:r w:rsidR="004922E0">
        <w:rPr>
          <w:rFonts w:cs="B Nazanin" w:hint="cs"/>
          <w:b/>
          <w:bCs/>
          <w:sz w:val="28"/>
          <w:szCs w:val="28"/>
          <w:rtl/>
          <w:lang w:bidi="fa-IR"/>
        </w:rPr>
        <w:t>؛</w:t>
      </w:r>
      <w:r w:rsidR="00FD4B71" w:rsidRPr="00B453B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D4B71" w:rsidRPr="004922E0">
        <w:rPr>
          <w:rFonts w:cs="B Nazanin" w:hint="cs"/>
          <w:sz w:val="26"/>
          <w:szCs w:val="26"/>
          <w:rtl/>
          <w:lang w:bidi="fa-IR"/>
        </w:rPr>
        <w:t xml:space="preserve">طرح عملیاتی البرز </w:t>
      </w:r>
      <w:r w:rsidR="001C4FD8" w:rsidRPr="004922E0">
        <w:rPr>
          <w:rFonts w:cs="B Nazanin" w:hint="cs"/>
          <w:sz w:val="26"/>
          <w:szCs w:val="26"/>
          <w:rtl/>
          <w:lang w:bidi="fa-IR"/>
        </w:rPr>
        <w:t xml:space="preserve">شماره 1-59 </w:t>
      </w:r>
      <w:r w:rsidR="00FD4B71" w:rsidRPr="004922E0">
        <w:rPr>
          <w:rFonts w:cs="B Nazanin" w:hint="cs"/>
          <w:sz w:val="26"/>
          <w:szCs w:val="26"/>
          <w:rtl/>
          <w:lang w:bidi="fa-IR"/>
        </w:rPr>
        <w:t>علیه کشور عراق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>،</w:t>
      </w:r>
      <w:r w:rsidR="00FD4B71" w:rsidRPr="004922E0">
        <w:rPr>
          <w:rFonts w:cs="B Nazanin" w:hint="cs"/>
          <w:sz w:val="26"/>
          <w:szCs w:val="26"/>
          <w:rtl/>
          <w:lang w:bidi="fa-IR"/>
        </w:rPr>
        <w:t xml:space="preserve"> ازسوی دفتر وی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ژه نیروی هوایی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>در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چهارم اسفند 1358 </w:t>
      </w:r>
      <w:r w:rsidR="00AE17C1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 پدافند هوایی ابلاغ </w:t>
      </w:r>
      <w:r w:rsidR="006711DC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ش</w:t>
      </w:r>
      <w:r w:rsidR="006711DC" w:rsidRPr="004922E0">
        <w:rPr>
          <w:rFonts w:cs="B Nazanin" w:hint="cs"/>
          <w:sz w:val="26"/>
          <w:szCs w:val="26"/>
          <w:rtl/>
          <w:lang w:bidi="fa-IR"/>
        </w:rPr>
        <w:t>د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>.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 xml:space="preserve"> فرماندهی پدا</w:t>
      </w:r>
      <w:r w:rsidR="001C4FD8" w:rsidRPr="004922E0">
        <w:rPr>
          <w:rFonts w:cs="B Nazanin" w:hint="cs"/>
          <w:sz w:val="26"/>
          <w:szCs w:val="26"/>
          <w:rtl/>
          <w:lang w:bidi="fa-IR"/>
        </w:rPr>
        <w:t>فند هوایی تا پیش از شروع درگیری‌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>ها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 xml:space="preserve"> با توجه به مراحل مختلف آمادگی </w:t>
      </w:r>
      <w:r w:rsidR="006711DC" w:rsidRPr="004922E0">
        <w:rPr>
          <w:rFonts w:cs="B Nazanin" w:hint="cs"/>
          <w:sz w:val="26"/>
          <w:szCs w:val="26"/>
          <w:rtl/>
          <w:lang w:bidi="fa-IR"/>
        </w:rPr>
        <w:t>(</w:t>
      </w:r>
      <w:r w:rsidR="006711DC" w:rsidRPr="004922E0">
        <w:rPr>
          <w:rFonts w:cs="B Nazanin"/>
          <w:sz w:val="26"/>
          <w:szCs w:val="26"/>
          <w:lang w:bidi="fa-IR"/>
        </w:rPr>
        <w:t>Defense Condition</w:t>
      </w:r>
      <w:r w:rsidR="006711DC" w:rsidRPr="004922E0">
        <w:rPr>
          <w:rFonts w:cs="B Nazanin" w:hint="cs"/>
          <w:sz w:val="26"/>
          <w:szCs w:val="26"/>
          <w:rtl/>
          <w:lang w:bidi="fa-IR"/>
        </w:rPr>
        <w:t>)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آماده‌باش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 xml:space="preserve"> قرار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داشت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 xml:space="preserve"> تا از این طریق بتوان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د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 xml:space="preserve">با تجاوزات احتمالی کشور عراق مقابله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کن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>د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>.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تجزیه‌وتحلیل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گسترش هواپیماها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>ی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>عراق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ی،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نشان می‌دا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>د که نیروی هوایی</w:t>
      </w:r>
      <w:r w:rsidR="00EB6975" w:rsidRPr="004922E0">
        <w:rPr>
          <w:rFonts w:cs="B Nazanin" w:hint="cs"/>
          <w:sz w:val="26"/>
          <w:szCs w:val="26"/>
          <w:rtl/>
          <w:lang w:bidi="fa-IR"/>
        </w:rPr>
        <w:t xml:space="preserve"> این کشور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 کلیه هواپیماهای میگ 23 خود را از پایگاه ولید به پایگاه‌های مرزی نزدیک به ایران گسترش داده و به قدرت تهاج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می خود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علیه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هدف‌های داخل ایران افزوده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است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>. نیروی هوایی عراق با توجه به تعداد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قابل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‌ملاحظه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 هواپیماهای شکاری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8305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شکاری بمب</w:t>
      </w:r>
      <w:r w:rsidR="008B2129" w:rsidRPr="004922E0">
        <w:rPr>
          <w:rFonts w:cs="B Nazanin" w:hint="cs"/>
          <w:sz w:val="26"/>
          <w:szCs w:val="26"/>
          <w:rtl/>
          <w:lang w:bidi="fa-IR"/>
        </w:rPr>
        <w:t>-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افکن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و بمب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افکن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خود 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قادر 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بود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با استفاده از اصل غافل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گیری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کلیه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پایگاه‌های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هوایی ایران را مورد تهاجم قرار دهد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.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همچنین عراق </w:t>
      </w:r>
      <w:r w:rsidR="00431116" w:rsidRPr="004922E0">
        <w:rPr>
          <w:rFonts w:cs="B Nazanin" w:hint="cs"/>
          <w:sz w:val="26"/>
          <w:szCs w:val="26"/>
          <w:rtl/>
          <w:lang w:bidi="fa-IR"/>
        </w:rPr>
        <w:t>علاوه بر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گسترش هواپیماهای رهگیر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موشک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های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هوا و رادارها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شبکه پدافند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هوای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ی فشرده‌ای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به‌خصوص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 xml:space="preserve"> در اطراف بغداد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 وجود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آو</w:t>
      </w:r>
      <w:r w:rsidR="00EF12AE" w:rsidRPr="004922E0">
        <w:rPr>
          <w:rFonts w:cs="B Nazanin" w:hint="cs"/>
          <w:sz w:val="26"/>
          <w:szCs w:val="26"/>
          <w:rtl/>
          <w:lang w:bidi="fa-IR"/>
        </w:rPr>
        <w:t xml:space="preserve">رده 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بود و</w:t>
      </w:r>
      <w:r w:rsidR="00EF12AE" w:rsidRPr="004922E0">
        <w:rPr>
          <w:rFonts w:cs="B Nazanin" w:hint="cs"/>
          <w:sz w:val="26"/>
          <w:szCs w:val="26"/>
          <w:rtl/>
          <w:lang w:bidi="fa-IR"/>
        </w:rPr>
        <w:t xml:space="preserve"> موشک‌های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زمین اسکاد قادر 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بود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>ند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پایگاه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های هوایی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ایستگاه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ه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ای رادار و سایت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های موشکی 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ایران را در 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مجاور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ت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 xml:space="preserve"> مرز مورد هدف قرار ده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>ن</w:t>
      </w:r>
      <w:r w:rsidR="00031D2B" w:rsidRPr="004922E0">
        <w:rPr>
          <w:rFonts w:cs="B Nazanin" w:hint="cs"/>
          <w:sz w:val="26"/>
          <w:szCs w:val="26"/>
          <w:rtl/>
          <w:lang w:bidi="fa-IR"/>
        </w:rPr>
        <w:t>د</w:t>
      </w:r>
      <w:r w:rsidR="003D0741" w:rsidRPr="004922E0">
        <w:rPr>
          <w:rFonts w:cs="B Nazanin" w:hint="cs"/>
          <w:sz w:val="26"/>
          <w:szCs w:val="26"/>
          <w:rtl/>
          <w:lang w:bidi="fa-IR"/>
        </w:rPr>
        <w:t>.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اعلام حالت 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«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الف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»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از مرحله 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«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3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»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آمادگی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تعداد هواپیماهای م</w:t>
      </w:r>
      <w:r w:rsidR="006C2FA9" w:rsidRPr="004922E0">
        <w:rPr>
          <w:rFonts w:cs="B Nazanin" w:hint="cs"/>
          <w:sz w:val="26"/>
          <w:szCs w:val="26"/>
          <w:rtl/>
          <w:lang w:bidi="fa-IR"/>
        </w:rPr>
        <w:t>أ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مور پدا</w:t>
      </w:r>
      <w:r w:rsidR="00EF12AE" w:rsidRPr="004922E0">
        <w:rPr>
          <w:rFonts w:cs="B Nazanin" w:hint="cs"/>
          <w:sz w:val="26"/>
          <w:szCs w:val="26"/>
          <w:rtl/>
          <w:lang w:bidi="fa-IR"/>
        </w:rPr>
        <w:t>فند هوایی برابر طرح اعلام آماده‌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باش پدافند هوایی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آرایش کامل یافت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ند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و با اعلام حالت 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«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ب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»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از مرحله 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«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>3</w:t>
      </w:r>
      <w:r w:rsidR="00665D93" w:rsidRPr="004922E0">
        <w:rPr>
          <w:rFonts w:cs="Cambria" w:hint="cs"/>
          <w:sz w:val="26"/>
          <w:szCs w:val="26"/>
          <w:rtl/>
          <w:lang w:bidi="fa-IR"/>
        </w:rPr>
        <w:t>»</w:t>
      </w:r>
      <w:r w:rsidR="00831098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C57F7" w:rsidRPr="004922E0">
        <w:rPr>
          <w:rFonts w:cs="B Nazanin" w:hint="cs"/>
          <w:sz w:val="26"/>
          <w:szCs w:val="26"/>
          <w:rtl/>
          <w:lang w:bidi="fa-IR"/>
        </w:rPr>
        <w:t xml:space="preserve"> پروازهای </w:t>
      </w:r>
      <w:r w:rsidR="00283898" w:rsidRPr="004922E0">
        <w:rPr>
          <w:rFonts w:cs="B Nazanin" w:hint="cs"/>
          <w:sz w:val="26"/>
          <w:szCs w:val="26"/>
          <w:rtl/>
          <w:lang w:bidi="fa-IR"/>
        </w:rPr>
        <w:t>گشت رزمی در مناطق ایستایی از پیش تعیین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283898" w:rsidRPr="004922E0">
        <w:rPr>
          <w:rFonts w:cs="B Nazanin" w:hint="cs"/>
          <w:sz w:val="26"/>
          <w:szCs w:val="26"/>
          <w:rtl/>
          <w:lang w:bidi="fa-IR"/>
        </w:rPr>
        <w:t>شده بنا به دستور انجام گرفت.</w:t>
      </w:r>
      <w:r w:rsidR="00172FA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 xml:space="preserve">فرماندهی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پدافند هوایی 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>م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أ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>موریت د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اشت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وظایف و مسئولیت‌های 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 xml:space="preserve">محوله را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برابر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آ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ئ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ین‌نامه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4-55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 xml:space="preserve"> نیروی هوایی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 xml:space="preserve"> اجرا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کن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>د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1D20" w:rsidRPr="004922E0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>بهره‌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گیری از ر</w:t>
      </w:r>
      <w:r w:rsidR="00015D58" w:rsidRPr="004922E0">
        <w:rPr>
          <w:rFonts w:cs="B Nazanin" w:hint="cs"/>
          <w:sz w:val="26"/>
          <w:szCs w:val="26"/>
          <w:rtl/>
          <w:lang w:bidi="fa-IR"/>
        </w:rPr>
        <w:t>ا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دارهای اخط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>ار اولیه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 xml:space="preserve"> اعلام خبر ارتفاع پست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ارتفاع متوسط و </w:t>
      </w:r>
      <w:r w:rsidR="005C5391" w:rsidRPr="004922E0">
        <w:rPr>
          <w:rFonts w:cs="B Nazanin" w:hint="cs"/>
          <w:sz w:val="26"/>
          <w:szCs w:val="26"/>
          <w:rtl/>
          <w:lang w:bidi="fa-IR"/>
        </w:rPr>
        <w:t xml:space="preserve">ارتفاع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بالا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اطلاعات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مورد نیا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ز عناصر پدافند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هوا را تأ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مین نماید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>.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درصورتی‌که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اعلام خب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ر راداری در ارتفاع پست میسر نبو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د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، فرماندهی پدافند هوایی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موظف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با گماردن پست‌های دید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ه‌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بانی و تجهیز آنا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ن با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وسایل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 ارتباطی لازم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،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 اعلام خب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ر مطلوب را تا 5/1 براب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ر برد مؤ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ثر جنگ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افزارها ت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أ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>مین کن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د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.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3569" w:rsidRPr="004922E0">
        <w:rPr>
          <w:rFonts w:cs="B Nazanin" w:hint="cs"/>
          <w:sz w:val="26"/>
          <w:szCs w:val="26"/>
          <w:rtl/>
          <w:lang w:bidi="fa-IR"/>
        </w:rPr>
        <w:t>با توجه به طرح تصویبی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23569" w:rsidRPr="004922E0">
        <w:rPr>
          <w:rFonts w:cs="B Nazanin" w:hint="cs"/>
          <w:sz w:val="26"/>
          <w:szCs w:val="26"/>
          <w:rtl/>
          <w:lang w:bidi="fa-IR"/>
        </w:rPr>
        <w:t xml:space="preserve"> جنگ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823569" w:rsidRPr="004922E0">
        <w:rPr>
          <w:rFonts w:cs="B Nazanin" w:hint="cs"/>
          <w:sz w:val="26"/>
          <w:szCs w:val="26"/>
          <w:rtl/>
          <w:lang w:bidi="fa-IR"/>
        </w:rPr>
        <w:t>افزارهای پدافند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 xml:space="preserve">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>هوا در پایگاه‌ها و ایستگاه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>‌ه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>ای رادار و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با لحاظ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 میزان تهدید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 xml:space="preserve">سرعت عمل و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تصمیم‌گیری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 xml:space="preserve"> سریع و ب</w:t>
      </w:r>
      <w:r w:rsidR="00E21012" w:rsidRPr="004922E0">
        <w:rPr>
          <w:rFonts w:cs="B Nazanin" w:hint="cs"/>
          <w:sz w:val="26"/>
          <w:szCs w:val="26"/>
          <w:rtl/>
          <w:lang w:bidi="fa-IR"/>
        </w:rPr>
        <w:t>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>موقع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بایستی </w:t>
      </w:r>
      <w:r w:rsidR="00046B07" w:rsidRPr="004922E0">
        <w:rPr>
          <w:rFonts w:cs="B Nazanin" w:hint="cs"/>
          <w:sz w:val="26"/>
          <w:szCs w:val="26"/>
          <w:rtl/>
          <w:lang w:bidi="fa-IR"/>
        </w:rPr>
        <w:t>حملات دشم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 xml:space="preserve">ن را خنثی 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>و از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 xml:space="preserve"> افزایش میزان خسارت 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 xml:space="preserve">جلوگیری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کن</w:t>
      </w:r>
      <w:r w:rsidR="005B1CEB" w:rsidRPr="004922E0">
        <w:rPr>
          <w:rFonts w:cs="B Nazanin" w:hint="cs"/>
          <w:sz w:val="26"/>
          <w:szCs w:val="26"/>
          <w:rtl/>
          <w:lang w:bidi="fa-IR"/>
        </w:rPr>
        <w:t xml:space="preserve">ند. 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>فرماندهی پدافند هوایی برای تأ</w:t>
      </w:r>
      <w:r w:rsidR="00046B07" w:rsidRPr="004922E0">
        <w:rPr>
          <w:rFonts w:cs="B Nazanin" w:hint="cs"/>
          <w:sz w:val="26"/>
          <w:szCs w:val="26"/>
          <w:rtl/>
          <w:lang w:bidi="fa-IR"/>
        </w:rPr>
        <w:t>مین پوشش نقاط کور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46B07" w:rsidRPr="004922E0">
        <w:rPr>
          <w:rFonts w:cs="B Nazanin" w:hint="cs"/>
          <w:sz w:val="26"/>
          <w:szCs w:val="26"/>
          <w:rtl/>
          <w:lang w:bidi="fa-IR"/>
        </w:rPr>
        <w:t xml:space="preserve"> از سامانه رادار</w:t>
      </w:r>
      <w:r w:rsidR="00277745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>متحرک بهبهان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 xml:space="preserve"> چا‌بهار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 xml:space="preserve">زاهدان استفاده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کر</w:t>
      </w:r>
      <w:r w:rsidR="00F24A62" w:rsidRPr="004922E0">
        <w:rPr>
          <w:rFonts w:cs="B Nazanin" w:hint="cs"/>
          <w:sz w:val="26"/>
          <w:szCs w:val="26"/>
          <w:rtl/>
          <w:lang w:bidi="fa-IR"/>
        </w:rPr>
        <w:t>د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 xml:space="preserve"> و برای تأ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>مین بقیه نقاط کور راداری بر طبق طرح عملیاتی البرز 7-58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 xml:space="preserve"> از هواپیماهای </w:t>
      </w:r>
      <w:r w:rsidR="00AE17C1" w:rsidRPr="004922E0">
        <w:rPr>
          <w:rFonts w:cs="B Nazanin" w:hint="cs"/>
          <w:sz w:val="26"/>
          <w:szCs w:val="26"/>
          <w:rtl/>
          <w:lang w:bidi="fa-IR"/>
        </w:rPr>
        <w:t>اف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14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به‌صورت</w:t>
      </w:r>
      <w:r w:rsidR="00757B7E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گشت رزمی هوایی تحت کنترل و هدایت رادارها استفاده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به عمل آور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د. فرماندهان و 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ر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ؤ</w:t>
      </w:r>
      <w:r w:rsidR="00DE6830" w:rsidRPr="004922E0">
        <w:rPr>
          <w:rFonts w:cs="B Nazanin" w:hint="cs"/>
          <w:sz w:val="26"/>
          <w:szCs w:val="26"/>
          <w:rtl/>
          <w:lang w:bidi="fa-IR"/>
        </w:rPr>
        <w:t>سای عملیات مراکز عملیات منطقه‌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ای </w:t>
      </w:r>
      <w:r w:rsidR="00A74759" w:rsidRPr="004922E0">
        <w:rPr>
          <w:rFonts w:cs="B Nazanin" w:hint="cs"/>
          <w:sz w:val="26"/>
          <w:szCs w:val="26"/>
          <w:rtl/>
          <w:lang w:bidi="fa-IR"/>
        </w:rPr>
        <w:t>(</w:t>
      </w:r>
      <w:r w:rsidR="00A74759" w:rsidRPr="004922E0">
        <w:rPr>
          <w:rFonts w:cs="B Nazanin"/>
          <w:sz w:val="26"/>
          <w:szCs w:val="26"/>
          <w:lang w:bidi="fa-IR"/>
        </w:rPr>
        <w:t>SOC</w:t>
      </w:r>
      <w:r w:rsidR="00096CF0" w:rsidRPr="004922E0">
        <w:rPr>
          <w:rFonts w:cs="B Nazanin" w:hint="cs"/>
          <w:sz w:val="26"/>
          <w:szCs w:val="26"/>
          <w:rtl/>
          <w:lang w:bidi="fa-IR"/>
        </w:rPr>
        <w:t>: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B65F37" w:rsidRPr="004922E0">
        <w:rPr>
          <w:rFonts w:cs="B Nazanin"/>
          <w:sz w:val="26"/>
          <w:szCs w:val="26"/>
          <w:lang w:bidi="fa-IR"/>
        </w:rPr>
        <w:t>Sector Operation Center</w:t>
      </w:r>
      <w:r w:rsidR="00A74759" w:rsidRPr="004922E0">
        <w:rPr>
          <w:rFonts w:cs="B Nazanin" w:hint="cs"/>
          <w:sz w:val="26"/>
          <w:szCs w:val="26"/>
          <w:rtl/>
          <w:lang w:bidi="fa-IR"/>
        </w:rPr>
        <w:t>)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با توجه به تهدیدات هوایی منطقه تحت مسئولیت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هواپیماهای اختصاص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یافته به طرح پدافند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 xml:space="preserve"> هوایی را از پست فرماندهی ستاد </w:t>
      </w:r>
      <w:r w:rsidR="004922E0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درخواست 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D5174" w:rsidRPr="004922E0">
        <w:rPr>
          <w:rFonts w:cs="B Nazanin" w:hint="cs"/>
          <w:sz w:val="26"/>
          <w:szCs w:val="26"/>
          <w:rtl/>
          <w:lang w:bidi="fa-IR"/>
        </w:rPr>
        <w:t>کر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دند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. با توجه به احتمال تهدید هوایی در شرق کشور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طبق دستورالعمل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از جنگ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افزارهای پدافند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هوا استفاده 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‌کر</w:t>
      </w:r>
      <w:r w:rsidR="001F11FF" w:rsidRPr="004922E0">
        <w:rPr>
          <w:rFonts w:cs="B Nazanin" w:hint="cs"/>
          <w:sz w:val="26"/>
          <w:szCs w:val="26"/>
          <w:rtl/>
          <w:lang w:bidi="fa-IR"/>
        </w:rPr>
        <w:t>دند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. همچنین </w:t>
      </w:r>
      <w:r w:rsidR="00C271B8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C271B8" w:rsidRPr="004922E0">
        <w:rPr>
          <w:rFonts w:cs="B Nazanin" w:hint="cs"/>
          <w:sz w:val="26"/>
          <w:szCs w:val="26"/>
          <w:rtl/>
          <w:lang w:bidi="fa-IR"/>
        </w:rPr>
        <w:t>منظور تأ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>مین خلاء پوشش راداری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در فاصله بین اصفهان و دزفول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از هواپیمای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اختصاص‌یافته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 xml:space="preserve"> به طرح پدافند</w:t>
      </w:r>
      <w:r w:rsidR="00C271B8" w:rsidRPr="004922E0">
        <w:rPr>
          <w:rFonts w:cs="B Nazanin" w:hint="cs"/>
          <w:sz w:val="26"/>
          <w:szCs w:val="26"/>
          <w:rtl/>
          <w:lang w:bidi="fa-IR"/>
        </w:rPr>
        <w:t xml:space="preserve"> هوای</w:t>
      </w:r>
      <w:r w:rsidR="00536AE9" w:rsidRPr="004922E0">
        <w:rPr>
          <w:rFonts w:cs="B Nazanin" w:hint="cs"/>
          <w:sz w:val="26"/>
          <w:szCs w:val="26"/>
          <w:rtl/>
          <w:lang w:bidi="fa-IR"/>
        </w:rPr>
        <w:t>ی پایگاه هشتم شکاری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(اف 14) 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تحت 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 xml:space="preserve">کنترل و هدایت رادار بهبهان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استفاده به عمل می‌آمد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>.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اطلاعات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کسب‌شده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توسط رادار جست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‌و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>جوی هواپیمای اف 14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در اختیار رادارهای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کنترل‌کننده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زمینی 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lastRenderedPageBreak/>
        <w:t>قرار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می‌گرفت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تا افسران کنترلر شکاری جهت شناسایی و اخذ تصمیم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 مناسب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897090" w:rsidRPr="004922E0">
        <w:rPr>
          <w:rFonts w:cs="B Nazanin" w:hint="cs"/>
          <w:sz w:val="26"/>
          <w:szCs w:val="26"/>
          <w:rtl/>
          <w:lang w:bidi="fa-IR"/>
        </w:rPr>
        <w:t xml:space="preserve">ترین 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راه را انتخاب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کنن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>د. 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C271B8" w:rsidRPr="004922E0">
        <w:rPr>
          <w:rFonts w:cs="B Nazanin" w:hint="cs"/>
          <w:sz w:val="26"/>
          <w:szCs w:val="26"/>
          <w:rtl/>
          <w:lang w:bidi="fa-IR"/>
        </w:rPr>
        <w:t xml:space="preserve">منظور مقابله 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با اختلال الکترونیکی ازسوی هواپیماهای 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>عراق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رادارها از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 xml:space="preserve"> قابلیت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تغییر فرکانس استفاده 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>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>کردند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>. ایستگاه</w:t>
      </w:r>
      <w:r w:rsidR="00F0283D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>های رادار در صورت داشتن سانحه هوایی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بایستی آخرین موقعیت پرواز سانحه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>دید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>ه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را همراه با اطلاعات تکمیلی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 xml:space="preserve"> در اسرع وقت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سلسله‌مراتب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بالاتر گزارش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>کردند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تا پیش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>بینی پ</w:t>
      </w:r>
      <w:r w:rsidR="00470CFF" w:rsidRPr="004922E0">
        <w:rPr>
          <w:rFonts w:cs="B Nazanin" w:hint="cs"/>
          <w:sz w:val="26"/>
          <w:szCs w:val="26"/>
          <w:rtl/>
          <w:lang w:bidi="fa-IR"/>
        </w:rPr>
        <w:t>رنده تجسس و نجات ازسوی مسئول</w:t>
      </w:r>
      <w:r w:rsidR="008B2129" w:rsidRPr="004922E0">
        <w:rPr>
          <w:rFonts w:cs="B Nazanin" w:hint="cs"/>
          <w:sz w:val="26"/>
          <w:szCs w:val="26"/>
          <w:rtl/>
          <w:lang w:bidi="fa-IR"/>
        </w:rPr>
        <w:t>ا</w:t>
      </w:r>
      <w:r w:rsidR="00470CFF" w:rsidRPr="004922E0">
        <w:rPr>
          <w:rFonts w:cs="B Nazanin" w:hint="cs"/>
          <w:sz w:val="26"/>
          <w:szCs w:val="26"/>
          <w:rtl/>
          <w:lang w:bidi="fa-IR"/>
        </w:rPr>
        <w:t>ن</w:t>
      </w:r>
      <w:r w:rsidR="00B12C67" w:rsidRPr="004922E0">
        <w:rPr>
          <w:rFonts w:cs="B Nazanin" w:hint="cs"/>
          <w:sz w:val="26"/>
          <w:szCs w:val="26"/>
          <w:rtl/>
          <w:lang w:bidi="fa-IR"/>
        </w:rPr>
        <w:t xml:space="preserve">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ذی‌ربط</w:t>
      </w:r>
      <w:r w:rsidR="009330F5" w:rsidRPr="004922E0">
        <w:rPr>
          <w:rFonts w:cs="B Nazanin" w:hint="cs"/>
          <w:sz w:val="26"/>
          <w:szCs w:val="26"/>
          <w:rtl/>
          <w:lang w:bidi="fa-IR"/>
        </w:rPr>
        <w:t xml:space="preserve"> به عمل آید.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2EEA" w:rsidRPr="004922E0">
        <w:rPr>
          <w:rFonts w:cs="B Nazanin" w:hint="cs"/>
          <w:sz w:val="26"/>
          <w:szCs w:val="26"/>
          <w:rtl/>
          <w:lang w:bidi="fa-IR"/>
        </w:rPr>
        <w:t>پایگاه‌های هوایی درگیر</w:t>
      </w:r>
      <w:r w:rsidR="001E5D12" w:rsidRPr="004922E0">
        <w:rPr>
          <w:rFonts w:cs="B Nazanin" w:hint="cs"/>
          <w:sz w:val="26"/>
          <w:szCs w:val="26"/>
          <w:rtl/>
          <w:lang w:bidi="fa-IR"/>
        </w:rPr>
        <w:t>،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92EEA" w:rsidRPr="004922E0">
        <w:rPr>
          <w:rFonts w:cs="B Nazanin" w:hint="cs"/>
          <w:sz w:val="26"/>
          <w:szCs w:val="26"/>
          <w:rtl/>
          <w:lang w:bidi="fa-IR"/>
        </w:rPr>
        <w:t xml:space="preserve">هواپیماهای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اختصاص‌یافته</w:t>
      </w:r>
      <w:r w:rsidR="00492EEA" w:rsidRPr="004922E0">
        <w:rPr>
          <w:rFonts w:cs="B Nazanin" w:hint="cs"/>
          <w:sz w:val="26"/>
          <w:szCs w:val="26"/>
          <w:rtl/>
          <w:lang w:bidi="fa-IR"/>
        </w:rPr>
        <w:t xml:space="preserve"> به طرح پدافند</w:t>
      </w:r>
      <w:r w:rsidR="00B46F1A" w:rsidRPr="004922E0">
        <w:rPr>
          <w:rFonts w:cs="B Nazanin" w:hint="cs"/>
          <w:sz w:val="26"/>
          <w:szCs w:val="26"/>
          <w:rtl/>
          <w:lang w:bidi="fa-IR"/>
        </w:rPr>
        <w:t xml:space="preserve"> هوای</w:t>
      </w:r>
      <w:r w:rsidR="00492EEA" w:rsidRPr="004922E0">
        <w:rPr>
          <w:rFonts w:cs="B Nazanin" w:hint="cs"/>
          <w:sz w:val="26"/>
          <w:szCs w:val="26"/>
          <w:rtl/>
          <w:lang w:bidi="fa-IR"/>
        </w:rPr>
        <w:t>ی را تقویت نموده و اجرای عملیات در خاک عراق ر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>ا با تلاش</w:t>
      </w:r>
      <w:r w:rsidR="001E5D12" w:rsidRPr="004922E0">
        <w:rPr>
          <w:rFonts w:cs="B Nazanin" w:hint="cs"/>
          <w:sz w:val="26"/>
          <w:szCs w:val="26"/>
          <w:rtl/>
          <w:lang w:bidi="fa-IR"/>
        </w:rPr>
        <w:t xml:space="preserve"> مضاعف ادامه 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1E5D12" w:rsidRPr="004922E0">
        <w:rPr>
          <w:rFonts w:cs="B Nazanin" w:hint="cs"/>
          <w:sz w:val="26"/>
          <w:szCs w:val="26"/>
          <w:rtl/>
          <w:lang w:bidi="fa-IR"/>
        </w:rPr>
        <w:t>دادند</w:t>
      </w:r>
      <w:r w:rsidR="00492EEA" w:rsidRPr="004922E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>شبکه راداری و اعلام خبر دور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موظف</w:t>
      </w:r>
      <w:r w:rsidR="001E5D12" w:rsidRPr="004922E0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>ند جهت کشف و شناسایی هواپیما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>های م</w:t>
      </w:r>
      <w:r w:rsidR="001E5D12" w:rsidRPr="004922E0">
        <w:rPr>
          <w:rFonts w:cs="B Nazanin" w:hint="cs"/>
          <w:sz w:val="26"/>
          <w:szCs w:val="26"/>
          <w:rtl/>
          <w:lang w:bidi="fa-IR"/>
        </w:rPr>
        <w:t>ت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>جاوز قبل از رسیدن به نقطه هدف و ایجاد خسارت به نقاط حساس و حیاتی کشور</w:t>
      </w:r>
      <w:r w:rsidR="000B551D" w:rsidRPr="004922E0">
        <w:rPr>
          <w:rFonts w:cs="B Nazanin" w:hint="cs"/>
          <w:sz w:val="26"/>
          <w:szCs w:val="26"/>
          <w:rtl/>
          <w:lang w:bidi="fa-IR"/>
        </w:rPr>
        <w:t>،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 xml:space="preserve"> اقدام تاکتیکی مناسب را ب</w:t>
      </w:r>
      <w:r w:rsidR="000B551D" w:rsidRPr="004922E0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8A3ADC" w:rsidRPr="004922E0">
        <w:rPr>
          <w:rFonts w:cs="B Nazanin" w:hint="cs"/>
          <w:sz w:val="26"/>
          <w:szCs w:val="26"/>
          <w:rtl/>
          <w:lang w:bidi="fa-IR"/>
        </w:rPr>
        <w:t xml:space="preserve">عمل آورند. 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>چنانچه تعداد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هواپیماهای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آماده‌به‌خدمت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در حداقل ب</w:t>
      </w:r>
      <w:r w:rsidR="00F62C79" w:rsidRPr="004922E0">
        <w:rPr>
          <w:rFonts w:cs="B Nazanin" w:hint="cs"/>
          <w:sz w:val="26"/>
          <w:szCs w:val="26"/>
          <w:rtl/>
          <w:lang w:bidi="fa-IR"/>
        </w:rPr>
        <w:t>و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>د</w:t>
      </w:r>
      <w:r w:rsidR="000B551D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الویت 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ا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هواپیماهای آماده آلرت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به‌صورت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77FB" w:rsidRPr="004922E0">
        <w:rPr>
          <w:rFonts w:cs="B Nazanin" w:hint="cs"/>
          <w:sz w:val="26"/>
          <w:szCs w:val="26"/>
          <w:rtl/>
          <w:lang w:bidi="fa-IR"/>
        </w:rPr>
        <w:t>تند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>خیز (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>اسکرامبل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>)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F62C79" w:rsidRPr="004922E0">
        <w:rPr>
          <w:rFonts w:cs="B Nazanin" w:hint="cs"/>
          <w:sz w:val="26"/>
          <w:szCs w:val="26"/>
          <w:rtl/>
          <w:lang w:bidi="fa-IR"/>
        </w:rPr>
        <w:t>بو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>د که بایستی در کمترین زمان ممکن</w:t>
      </w:r>
      <w:r w:rsidR="000B551D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پرواز و جهت مقابله ب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>ا تهدیدات هوایی هواپیماهای متجا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وز در اختیار رادارهای منطقه قرار </w:t>
      </w:r>
      <w:r w:rsidR="00F62C79" w:rsidRPr="004922E0">
        <w:rPr>
          <w:rFonts w:cs="B Nazanin" w:hint="cs"/>
          <w:sz w:val="26"/>
          <w:szCs w:val="26"/>
          <w:rtl/>
          <w:lang w:bidi="fa-IR"/>
        </w:rPr>
        <w:t>می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F62C79" w:rsidRPr="004922E0">
        <w:rPr>
          <w:rFonts w:cs="B Nazanin" w:hint="cs"/>
          <w:sz w:val="26"/>
          <w:szCs w:val="26"/>
          <w:rtl/>
          <w:lang w:bidi="fa-IR"/>
        </w:rPr>
        <w:t>گ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>ر</w:t>
      </w:r>
      <w:r w:rsidR="00F62C79" w:rsidRPr="004922E0">
        <w:rPr>
          <w:rFonts w:cs="B Nazanin" w:hint="cs"/>
          <w:sz w:val="26"/>
          <w:szCs w:val="26"/>
          <w:rtl/>
          <w:lang w:bidi="fa-IR"/>
        </w:rPr>
        <w:t>فت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(طرح عملیاتی البرز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1358)</w:t>
      </w:r>
      <w:r w:rsidR="001B5589" w:rsidRPr="004922E0">
        <w:rPr>
          <w:rFonts w:cs="B Nazanin" w:hint="cs"/>
          <w:sz w:val="26"/>
          <w:szCs w:val="26"/>
          <w:rtl/>
          <w:lang w:bidi="fa-IR"/>
        </w:rPr>
        <w:t>.</w:t>
      </w:r>
      <w:r w:rsidR="005B77B8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نیروی هوایی ارتش 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31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 مهر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1359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به‌منظور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 کسب برتری هوایی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عملیات خود را بر پایه طرح نبرد البرز 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>اجرا کرد.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هواپیماهای شکاری- بمباران </w:t>
      </w:r>
      <w:r w:rsidR="004922E0">
        <w:rPr>
          <w:rFonts w:cs="B Nazanin" w:hint="cs"/>
          <w:sz w:val="26"/>
          <w:szCs w:val="26"/>
          <w:rtl/>
          <w:lang w:bidi="fa-IR"/>
        </w:rPr>
        <w:t>نیروی هوایی ارتش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در این طرح 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 xml:space="preserve">با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به‌کارگیری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 xml:space="preserve"> اصل غافل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766A69" w:rsidRPr="004922E0">
        <w:rPr>
          <w:rFonts w:cs="B Nazanin" w:hint="cs"/>
          <w:sz w:val="26"/>
          <w:szCs w:val="26"/>
          <w:rtl/>
          <w:lang w:bidi="fa-IR"/>
        </w:rPr>
        <w:t>گیری د</w:t>
      </w:r>
      <w:r w:rsidR="00166E1E" w:rsidRPr="004922E0">
        <w:rPr>
          <w:rFonts w:cs="B Nazanin" w:hint="cs"/>
          <w:sz w:val="26"/>
          <w:szCs w:val="26"/>
          <w:rtl/>
          <w:lang w:bidi="fa-IR"/>
        </w:rPr>
        <w:t>شمن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166E1E" w:rsidRPr="004922E0">
        <w:rPr>
          <w:rFonts w:cs="B Nazanin" w:hint="cs"/>
          <w:sz w:val="26"/>
          <w:szCs w:val="26"/>
          <w:rtl/>
          <w:lang w:bidi="fa-IR"/>
        </w:rPr>
        <w:t xml:space="preserve"> با 140 فروند هواپیما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166E1E" w:rsidRPr="004922E0">
        <w:rPr>
          <w:rFonts w:cs="B Nazanin" w:hint="cs"/>
          <w:sz w:val="26"/>
          <w:szCs w:val="26"/>
          <w:rtl/>
          <w:lang w:bidi="fa-IR"/>
        </w:rPr>
        <w:t xml:space="preserve"> فرودگاه‌ها و پایگاه‌های عراق را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در طلوع آفتاب </w:t>
      </w:r>
      <w:r w:rsidR="00166E1E" w:rsidRPr="004922E0">
        <w:rPr>
          <w:rFonts w:cs="B Nazanin" w:hint="cs"/>
          <w:sz w:val="26"/>
          <w:szCs w:val="26"/>
          <w:rtl/>
          <w:lang w:bidi="fa-IR"/>
        </w:rPr>
        <w:t>درهم کوبید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>ند</w:t>
      </w:r>
      <w:r w:rsidR="00166E1E" w:rsidRPr="004922E0">
        <w:rPr>
          <w:rFonts w:cs="B Nazanin" w:hint="cs"/>
          <w:sz w:val="26"/>
          <w:szCs w:val="26"/>
          <w:rtl/>
          <w:lang w:bidi="fa-IR"/>
        </w:rPr>
        <w:t>.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16561" w:rsidRPr="004922E0">
        <w:rPr>
          <w:rFonts w:cs="B Nazanin" w:hint="cs"/>
          <w:sz w:val="26"/>
          <w:szCs w:val="26"/>
          <w:rtl/>
          <w:lang w:bidi="fa-IR"/>
        </w:rPr>
        <w:t xml:space="preserve">قبل از انجام این 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>عملیات برای آزادی عمل هواپیماهای حمله‌ور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ابتد</w:t>
      </w:r>
      <w:r w:rsidR="00DE67A9" w:rsidRPr="004922E0">
        <w:rPr>
          <w:rFonts w:cs="B Nazanin" w:hint="cs"/>
          <w:sz w:val="26"/>
          <w:szCs w:val="26"/>
          <w:rtl/>
          <w:lang w:bidi="fa-IR"/>
        </w:rPr>
        <w:t xml:space="preserve">ا عملیات سرکوب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پدافند</w:t>
      </w:r>
      <w:r w:rsidR="00321883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هوایی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3F75" w:rsidRPr="004922E0">
        <w:rPr>
          <w:rFonts w:cs="B Nazanin" w:hint="cs"/>
          <w:sz w:val="26"/>
          <w:szCs w:val="26"/>
          <w:rtl/>
          <w:lang w:bidi="fa-IR"/>
        </w:rPr>
        <w:t>عراق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قبل از حملات هوایی یا هم‌زمان انجام </w:t>
      </w:r>
      <w:r w:rsidR="00AE17C1" w:rsidRPr="004922E0">
        <w:rPr>
          <w:rFonts w:cs="B Nazanin" w:hint="cs"/>
          <w:sz w:val="26"/>
          <w:szCs w:val="26"/>
          <w:rtl/>
          <w:lang w:bidi="fa-IR"/>
        </w:rPr>
        <w:t>شد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(</w:t>
      </w:r>
      <w:r w:rsidR="00096CF0" w:rsidRPr="004922E0">
        <w:rPr>
          <w:rFonts w:cs="B Nazanin"/>
          <w:sz w:val="26"/>
          <w:szCs w:val="26"/>
          <w:lang w:bidi="fa-IR"/>
        </w:rPr>
        <w:t>SEAD</w:t>
      </w:r>
      <w:r w:rsidR="008B2129" w:rsidRPr="004922E0">
        <w:rPr>
          <w:rFonts w:cs="B Nazanin" w:hint="cs"/>
          <w:sz w:val="26"/>
          <w:szCs w:val="26"/>
          <w:rtl/>
          <w:lang w:bidi="fa-IR"/>
        </w:rPr>
        <w:t>)</w:t>
      </w:r>
      <w:r w:rsidR="00096CF0" w:rsidRPr="004922E0">
        <w:rPr>
          <w:rFonts w:cs="B Nazanin"/>
          <w:sz w:val="26"/>
          <w:szCs w:val="26"/>
          <w:lang w:bidi="fa-IR"/>
        </w:rPr>
        <w:t xml:space="preserve"> Suppression Enemy Air Defense</w:t>
      </w:r>
      <w:r w:rsidR="00AE17C1" w:rsidRPr="004922E0">
        <w:rPr>
          <w:rFonts w:cs="B Nazanin"/>
          <w:sz w:val="26"/>
          <w:szCs w:val="26"/>
          <w:lang w:bidi="fa-IR"/>
        </w:rPr>
        <w:t>)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)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و رادارها و موشک</w:t>
      </w:r>
      <w:r w:rsidR="00633A75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>های ضدهوایی و توپخانه هوایی در منا</w:t>
      </w:r>
      <w:r w:rsidR="00633A75" w:rsidRPr="004922E0">
        <w:rPr>
          <w:rFonts w:cs="B Nazanin" w:hint="cs"/>
          <w:sz w:val="26"/>
          <w:szCs w:val="26"/>
          <w:rtl/>
          <w:lang w:bidi="fa-IR"/>
        </w:rPr>
        <w:t>طق هدف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633A75" w:rsidRPr="004922E0">
        <w:rPr>
          <w:rFonts w:cs="B Nazanin" w:hint="cs"/>
          <w:sz w:val="26"/>
          <w:szCs w:val="26"/>
          <w:rtl/>
          <w:lang w:bidi="fa-IR"/>
        </w:rPr>
        <w:t xml:space="preserve"> سر راه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بمب‌افکن‌های</w:t>
      </w:r>
      <w:r w:rsidR="00096CF0" w:rsidRPr="004922E0">
        <w:rPr>
          <w:rFonts w:cs="B Nazanin" w:hint="cs"/>
          <w:sz w:val="26"/>
          <w:szCs w:val="26"/>
          <w:rtl/>
          <w:lang w:bidi="fa-IR"/>
        </w:rPr>
        <w:t xml:space="preserve"> خودی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>منهدم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شدن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>د.</w:t>
      </w:r>
      <w:r w:rsidR="000567D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عراق پس از اجرای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این عملیات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 xml:space="preserve"> برای مدتی بیش از 56 درصد از توانایی</w:t>
      </w:r>
      <w:r w:rsidR="00050C97" w:rsidRPr="004922E0">
        <w:rPr>
          <w:rFonts w:cs="B Nazanin"/>
          <w:sz w:val="26"/>
          <w:szCs w:val="26"/>
          <w:lang w:bidi="fa-IR"/>
        </w:rPr>
        <w:t xml:space="preserve">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خود را نتواست 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کار گیرد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(نمکی عراقی</w:t>
      </w:r>
      <w:r w:rsidR="00421E8B" w:rsidRPr="004922E0">
        <w:rPr>
          <w:rFonts w:cs="B Nazanin" w:hint="cs"/>
          <w:sz w:val="26"/>
          <w:szCs w:val="26"/>
          <w:rtl/>
          <w:lang w:bidi="fa-IR"/>
        </w:rPr>
        <w:t xml:space="preserve"> و خلیلی</w:t>
      </w:r>
      <w:r w:rsidR="009602B1" w:rsidRPr="004922E0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13</w:t>
      </w:r>
      <w:r w:rsidR="00421E8B" w:rsidRPr="004922E0">
        <w:rPr>
          <w:rFonts w:cs="B Nazanin" w:hint="cs"/>
          <w:sz w:val="26"/>
          <w:szCs w:val="26"/>
          <w:rtl/>
          <w:lang w:bidi="fa-IR"/>
        </w:rPr>
        <w:t>96</w:t>
      </w:r>
      <w:r w:rsidR="009602B1" w:rsidRPr="004922E0">
        <w:rPr>
          <w:rFonts w:cs="B Nazanin" w:hint="cs"/>
          <w:sz w:val="26"/>
          <w:szCs w:val="26"/>
          <w:rtl/>
          <w:lang w:bidi="fa-IR"/>
        </w:rPr>
        <w:t xml:space="preserve">: 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>20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AE17C1" w:rsidRPr="004922E0">
        <w:rPr>
          <w:rFonts w:cs="B Nazanin" w:hint="cs"/>
          <w:sz w:val="26"/>
          <w:szCs w:val="26"/>
          <w:rtl/>
          <w:lang w:bidi="fa-IR"/>
        </w:rPr>
        <w:t>و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 xml:space="preserve"> 21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A43F4D" w:rsidRPr="004922E0">
        <w:rPr>
          <w:rFonts w:cs="B Nazanin" w:hint="cs"/>
          <w:sz w:val="26"/>
          <w:szCs w:val="26"/>
          <w:rtl/>
          <w:lang w:bidi="fa-IR"/>
        </w:rPr>
        <w:t xml:space="preserve"> 22)</w:t>
      </w:r>
      <w:r w:rsidR="00DB55D0" w:rsidRPr="004922E0">
        <w:rPr>
          <w:rFonts w:cs="B Nazanin" w:hint="cs"/>
          <w:sz w:val="26"/>
          <w:szCs w:val="26"/>
          <w:rtl/>
          <w:lang w:bidi="fa-IR"/>
        </w:rPr>
        <w:t>.</w:t>
      </w:r>
      <w:r w:rsidR="00F0283D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 xml:space="preserve">رمز عملیات </w:t>
      </w:r>
      <w:r w:rsidR="00633A75" w:rsidRPr="004922E0">
        <w:rPr>
          <w:rFonts w:cs="B Nazanin" w:hint="cs"/>
          <w:sz w:val="26"/>
          <w:szCs w:val="26"/>
          <w:rtl/>
          <w:lang w:bidi="fa-IR"/>
        </w:rPr>
        <w:t xml:space="preserve">طرح 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>البرز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 xml:space="preserve"> کمان 99 نام گرفت. منظور از این واژه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 xml:space="preserve"> گذاشتن تیر در چله کمان ازسوی ملت ایران و رها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‌کر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>دن آن تا دورترین نقاط عراق بود و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عدد 99 نیز تقارن شمارش اوراق </w:t>
      </w:r>
      <w:r w:rsidR="00050C97" w:rsidRPr="004922E0">
        <w:rPr>
          <w:rFonts w:cs="B Nazanin" w:hint="cs"/>
          <w:sz w:val="26"/>
          <w:szCs w:val="26"/>
          <w:rtl/>
          <w:lang w:bidi="fa-IR"/>
        </w:rPr>
        <w:t>و صفحات طرح البرز با عدد 99 بود.</w:t>
      </w:r>
      <w:r w:rsidR="009C0092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منطقه عملیات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شامل 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>سراسر خاک و فضای کشور عراق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ازجمله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پایگاه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>های هوایی کرکوک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موصل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رشید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حبانیه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ناصریه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شعیبیه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کوت</w:t>
      </w:r>
      <w:r w:rsidR="006554A7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المثنی بود و اهداف دیگر در حد فاصل مدار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 xml:space="preserve"> سی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>درجه شمالی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یعنی جنوبی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ترین مدار در خاک عراق تا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شمالی‌ترین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مدار در کشور عراق </w:t>
      </w:r>
      <w:r w:rsidR="00772BA4" w:rsidRPr="004922E0">
        <w:rPr>
          <w:rFonts w:cs="B Nazanin" w:hint="cs"/>
          <w:sz w:val="26"/>
          <w:szCs w:val="26"/>
          <w:rtl/>
          <w:lang w:bidi="fa-IR"/>
        </w:rPr>
        <w:t>یعنی</w:t>
      </w:r>
      <w:r w:rsidR="00786FFE" w:rsidRPr="004922E0">
        <w:rPr>
          <w:rFonts w:cs="B Nazanin" w:hint="cs"/>
          <w:sz w:val="26"/>
          <w:szCs w:val="26"/>
          <w:rtl/>
          <w:lang w:bidi="fa-IR"/>
        </w:rPr>
        <w:t xml:space="preserve"> مدار 37 درجه شمالی را شامل می‌شد.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>اهداف این عملیات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عبارت بود از: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 xml:space="preserve"> انهدام مخازن سوخت و مهمات هواپیماها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 xml:space="preserve"> پناهگاه‌های هواپیماها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02ECC" w:rsidRPr="004922E0">
        <w:rPr>
          <w:rFonts w:cs="B Nazanin" w:hint="cs"/>
          <w:sz w:val="26"/>
          <w:szCs w:val="26"/>
          <w:u w:val="single"/>
          <w:rtl/>
          <w:lang w:bidi="fa-IR"/>
        </w:rPr>
        <w:t>ب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>رج</w:t>
      </w:r>
      <w:r w:rsidR="008A3C3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02ECC" w:rsidRPr="004922E0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>مراقبت هوایی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 xml:space="preserve"> تأ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>سیسات کارخانجات هواپیماسازی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>سوله‌ها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پناهگاه‌های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 xml:space="preserve"> اسکادران‌های تعمیر و نگهداری هواپیماها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 xml:space="preserve"> باندهای پروازی و سایر اهدافی 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>که در زمین‌گیر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>کردن هواپیماهای عراق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 xml:space="preserve"> و کاهش فعالیت‌های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هوایی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بر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علیه نیروهای ایران م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>ؤ</w:t>
      </w:r>
      <w:r w:rsidR="000E7C09" w:rsidRPr="004922E0">
        <w:rPr>
          <w:rFonts w:cs="B Nazanin" w:hint="cs"/>
          <w:sz w:val="26"/>
          <w:szCs w:val="26"/>
          <w:rtl/>
          <w:lang w:bidi="fa-IR"/>
        </w:rPr>
        <w:t>ثر باشند</w:t>
      </w:r>
      <w:r w:rsidR="00FE1A47" w:rsidRPr="004922E0">
        <w:rPr>
          <w:rFonts w:cs="B Nazanin" w:hint="cs"/>
          <w:sz w:val="26"/>
          <w:szCs w:val="26"/>
          <w:rtl/>
          <w:lang w:bidi="fa-IR"/>
        </w:rPr>
        <w:t xml:space="preserve"> (</w:t>
      </w:r>
      <w:r w:rsidR="00421E8B" w:rsidRPr="004922E0">
        <w:rPr>
          <w:rFonts w:cs="B Nazanin" w:hint="cs"/>
          <w:sz w:val="26"/>
          <w:szCs w:val="26"/>
          <w:rtl/>
          <w:lang w:bidi="fa-IR"/>
        </w:rPr>
        <w:t>نمکی عراقی</w:t>
      </w:r>
      <w:r w:rsidR="00391EF2" w:rsidRPr="004922E0">
        <w:rPr>
          <w:rFonts w:cs="B Nazanin" w:hint="cs"/>
          <w:sz w:val="26"/>
          <w:szCs w:val="26"/>
          <w:rtl/>
          <w:lang w:bidi="fa-IR"/>
        </w:rPr>
        <w:t>،</w:t>
      </w:r>
      <w:r w:rsidR="00421E8B" w:rsidRPr="004922E0">
        <w:rPr>
          <w:rFonts w:cs="B Nazanin" w:hint="cs"/>
          <w:sz w:val="26"/>
          <w:szCs w:val="26"/>
          <w:rtl/>
          <w:lang w:bidi="fa-IR"/>
        </w:rPr>
        <w:t xml:space="preserve"> 1387</w:t>
      </w:r>
      <w:r w:rsidR="00893FBA" w:rsidRPr="004922E0">
        <w:rPr>
          <w:rFonts w:cs="B Nazanin" w:hint="cs"/>
          <w:sz w:val="26"/>
          <w:szCs w:val="26"/>
          <w:rtl/>
          <w:lang w:bidi="fa-IR"/>
        </w:rPr>
        <w:t>: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FE1A47" w:rsidRPr="004922E0">
        <w:rPr>
          <w:rFonts w:cs="B Nazanin" w:hint="cs"/>
          <w:sz w:val="26"/>
          <w:szCs w:val="26"/>
          <w:rtl/>
          <w:lang w:bidi="fa-IR"/>
        </w:rPr>
        <w:t>126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AE17C1" w:rsidRPr="004922E0">
        <w:rPr>
          <w:rFonts w:cs="B Nazanin" w:hint="cs"/>
          <w:sz w:val="26"/>
          <w:szCs w:val="26"/>
          <w:rtl/>
          <w:lang w:bidi="fa-IR"/>
        </w:rPr>
        <w:t>و</w:t>
      </w:r>
      <w:r w:rsidR="00FE1A47" w:rsidRPr="004922E0">
        <w:rPr>
          <w:rFonts w:cs="B Nazanin" w:hint="cs"/>
          <w:sz w:val="26"/>
          <w:szCs w:val="26"/>
          <w:rtl/>
          <w:lang w:bidi="fa-IR"/>
        </w:rPr>
        <w:t xml:space="preserve"> 127)</w:t>
      </w:r>
      <w:r w:rsidR="00B338C5" w:rsidRPr="004922E0">
        <w:rPr>
          <w:rFonts w:cs="B Nazanin" w:hint="cs"/>
          <w:sz w:val="26"/>
          <w:szCs w:val="26"/>
          <w:rtl/>
          <w:lang w:bidi="fa-IR"/>
        </w:rPr>
        <w:t>.</w:t>
      </w:r>
      <w:r w:rsidR="00F0283D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هواپیماهای جنگنده- بمب‌افکن و شکاری رهگیر ن</w:t>
      </w:r>
      <w:r w:rsidR="008B2129" w:rsidRPr="004922E0">
        <w:rPr>
          <w:rFonts w:cs="B Nazanin" w:hint="cs"/>
          <w:sz w:val="26"/>
          <w:szCs w:val="26"/>
          <w:rtl/>
          <w:lang w:bidi="fa-IR"/>
        </w:rPr>
        <w:t xml:space="preserve">یروی هوایی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برای اجرای این عملیات، از هفت پایگاه هوایی کشور 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در اولین ساعات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 xml:space="preserve">روز یکم مهر 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>1359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 با ابلاغ رمز کمان 99 به پرواز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در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آمدند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 و هر گروه با بهره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گیری از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سوخت‌گیری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هوایی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>با هدایت رادارهای منطقه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 اهداف خود را در خاک عراق درهم کوبیدن</w:t>
      </w:r>
      <w:r w:rsidR="007C2036" w:rsidRPr="004922E0">
        <w:rPr>
          <w:rFonts w:cs="B Nazanin" w:hint="cs"/>
          <w:sz w:val="26"/>
          <w:szCs w:val="26"/>
          <w:rtl/>
          <w:lang w:bidi="fa-IR"/>
        </w:rPr>
        <w:t>د</w:t>
      </w:r>
      <w:r w:rsidR="00720B98" w:rsidRPr="004922E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در این عملیات پایگاه دوم شکاری تبریز با 48 فروند هواپیما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اف 5 تایگر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پایگاه موصل را در بخش شمالی عراق در استان نینوا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خلبانان پایگاه سوم شکاری همدان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با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شانزده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فروند هواپیمای جنگنده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-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بمب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افکن اف 4 فانتوم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پا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>یگاه هوایی کوت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در استان میسان (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العماره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>)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خلبانان پایگاه چهارم شکاری دزفول با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چهل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فروند هواپیمای جنگنده اف 5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تایگر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پایگاه هوایی ناصریه</w:t>
      </w:r>
      <w:r w:rsidR="005C1636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را در استان ذیقار عراق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خلبانان پایگاه ششم شکاری بوشهر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با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دوازده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فروند</w:t>
      </w:r>
      <w:r w:rsidR="00502031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هواپیمای اف 4 فانتوم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پایگاه هوایی شعیبیه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در استان بصره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خلبانان پایگاه یکم شکاری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تهران با هواپیماهای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اف 4 فانتوم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 xml:space="preserve"> پایگاه هوایی الرشید 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حوالی بغداد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6C3FF1" w:rsidRPr="004922E0">
        <w:rPr>
          <w:rFonts w:cs="B Nazanin" w:hint="cs"/>
          <w:sz w:val="26"/>
          <w:szCs w:val="26"/>
          <w:rtl/>
          <w:lang w:bidi="fa-IR"/>
        </w:rPr>
        <w:t>در هم کوبیدند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>.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پایگاه‌های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هوایی حبانیه شامل تموز و هضبه در غرب بغداد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فرودگاه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بین‌المللی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بغداد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پایگاه هوایی کرکوک در استان کرکوک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فر</w:t>
      </w:r>
      <w:r w:rsidR="00FC4662" w:rsidRPr="004922E0">
        <w:rPr>
          <w:rFonts w:cs="B Nazanin" w:hint="cs"/>
          <w:sz w:val="26"/>
          <w:szCs w:val="26"/>
          <w:rtl/>
          <w:lang w:bidi="fa-IR"/>
        </w:rPr>
        <w:t>ودگاه المثنی و برخی دیگر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FC4662" w:rsidRPr="004922E0">
        <w:rPr>
          <w:rFonts w:cs="B Nazanin" w:hint="cs"/>
          <w:sz w:val="26"/>
          <w:szCs w:val="26"/>
          <w:rtl/>
          <w:lang w:bidi="fa-IR"/>
        </w:rPr>
        <w:t xml:space="preserve"> در مو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ج بعدی حملات هوایی 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lastRenderedPageBreak/>
        <w:t>بمباران شدند</w:t>
      </w:r>
      <w:r w:rsidR="00FC4662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>و پایگاه</w:t>
      </w:r>
      <w:r w:rsidR="006F35A2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های یکم و دوم شکاری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در موج دوم 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>هر یک با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پنجاه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درصد از هواپیماهای آماده خود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0521CA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B30ED" w:rsidRPr="004922E0">
        <w:rPr>
          <w:rFonts w:cs="B Nazanin" w:hint="cs"/>
          <w:sz w:val="26"/>
          <w:szCs w:val="26"/>
          <w:rtl/>
          <w:lang w:bidi="fa-IR"/>
        </w:rPr>
        <w:t xml:space="preserve">اهداف خود را در خاک عراق بمباران کردند.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نیروی هوایی عراق 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>با این اقدام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 xml:space="preserve"> نتوانست بیش از 56 درصد از توانایی خود را 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>کار گیرد. برابر گزارش اداره دو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 xml:space="preserve">م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ستاد مشترک ارتش،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 xml:space="preserve"> پایگاه الرشید عراق در </w:t>
      </w:r>
      <w:r w:rsidR="00893FBA" w:rsidRPr="004922E0">
        <w:rPr>
          <w:rFonts w:cs="B Nazanin" w:hint="cs"/>
          <w:sz w:val="26"/>
          <w:szCs w:val="26"/>
          <w:rtl/>
          <w:lang w:bidi="fa-IR"/>
        </w:rPr>
        <w:t xml:space="preserve">نهم آذر 1359 </w:t>
      </w:r>
      <w:r w:rsidR="008B2129" w:rsidRPr="004922E0">
        <w:rPr>
          <w:rFonts w:cs="B Nazanin" w:hint="cs"/>
          <w:sz w:val="26"/>
          <w:szCs w:val="26"/>
          <w:rtl/>
          <w:lang w:bidi="fa-IR"/>
        </w:rPr>
        <w:t>دوباره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 xml:space="preserve"> ع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ملیاتی شد</w:t>
      </w:r>
      <w:r w:rsidR="00893FBA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(همان</w:t>
      </w:r>
      <w:r w:rsidR="00893FBA" w:rsidRPr="004922E0">
        <w:rPr>
          <w:rFonts w:cs="B Nazanin" w:hint="cs"/>
          <w:sz w:val="26"/>
          <w:szCs w:val="26"/>
          <w:rtl/>
          <w:lang w:bidi="fa-IR"/>
        </w:rPr>
        <w:t>: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 xml:space="preserve"> 133)</w:t>
      </w:r>
      <w:r w:rsidR="00893FBA" w:rsidRPr="004922E0">
        <w:rPr>
          <w:rFonts w:cs="B Nazanin" w:hint="cs"/>
          <w:sz w:val="26"/>
          <w:szCs w:val="26"/>
          <w:rtl/>
          <w:lang w:bidi="fa-IR"/>
        </w:rPr>
        <w:t>.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 xml:space="preserve"> پدافند هوایی با بهره‌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 xml:space="preserve">گیری از </w:t>
      </w:r>
      <w:r w:rsidR="001D0D52" w:rsidRPr="004922E0">
        <w:rPr>
          <w:rFonts w:cs="B Nazanin" w:hint="cs"/>
          <w:sz w:val="26"/>
          <w:szCs w:val="26"/>
          <w:rtl/>
          <w:lang w:bidi="fa-IR"/>
        </w:rPr>
        <w:t xml:space="preserve">رادارهای اخطار اولیه و </w:t>
      </w:r>
      <w:r w:rsidR="005B1901" w:rsidRPr="004922E0">
        <w:rPr>
          <w:rFonts w:cs="B Nazanin" w:hint="cs"/>
          <w:sz w:val="26"/>
          <w:szCs w:val="26"/>
          <w:rtl/>
          <w:lang w:bidi="fa-IR"/>
        </w:rPr>
        <w:t xml:space="preserve">هواپیماهای شکاری </w:t>
      </w:r>
      <w:r w:rsidR="001D0D52" w:rsidRPr="004922E0">
        <w:rPr>
          <w:rFonts w:cs="B Nazanin" w:hint="cs"/>
          <w:sz w:val="26"/>
          <w:szCs w:val="26"/>
          <w:rtl/>
          <w:lang w:bidi="fa-IR"/>
        </w:rPr>
        <w:t xml:space="preserve">رهگیر اف 14 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مجهز به موشک هوا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هوای ف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و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نیکس (</w:t>
      </w:r>
      <w:r w:rsidR="00D61840" w:rsidRPr="004922E0">
        <w:rPr>
          <w:rFonts w:cs="B Nazanin"/>
          <w:sz w:val="26"/>
          <w:szCs w:val="26"/>
          <w:lang w:bidi="fa-IR"/>
        </w:rPr>
        <w:t>AIM-54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)</w:t>
      </w:r>
      <w:r w:rsidR="00D61840" w:rsidRPr="004922E0">
        <w:rPr>
          <w:rFonts w:cs="B Nazanin"/>
          <w:sz w:val="26"/>
          <w:szCs w:val="26"/>
          <w:lang w:bidi="fa-IR"/>
        </w:rPr>
        <w:t xml:space="preserve"> 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و موشک اسپارو (</w:t>
      </w:r>
      <w:r w:rsidR="00D61840" w:rsidRPr="004922E0">
        <w:rPr>
          <w:rFonts w:cs="B Nazanin"/>
          <w:sz w:val="26"/>
          <w:szCs w:val="26"/>
          <w:lang w:bidi="fa-IR"/>
        </w:rPr>
        <w:t>AIM-7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) و موشک حرارت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یاب ساید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>وایندر (</w:t>
      </w:r>
      <w:r w:rsidR="00D61840" w:rsidRPr="004922E0">
        <w:rPr>
          <w:rFonts w:cs="B Nazanin"/>
          <w:sz w:val="26"/>
          <w:szCs w:val="26"/>
          <w:lang w:bidi="fa-IR"/>
        </w:rPr>
        <w:t>AIM-9</w:t>
      </w:r>
      <w:r w:rsidR="00D61840" w:rsidRPr="004922E0">
        <w:rPr>
          <w:rFonts w:cs="B Nazanin" w:hint="cs"/>
          <w:sz w:val="26"/>
          <w:szCs w:val="26"/>
          <w:rtl/>
          <w:lang w:bidi="fa-IR"/>
        </w:rPr>
        <w:t xml:space="preserve">) </w:t>
      </w:r>
      <w:r w:rsidR="009C563A" w:rsidRPr="004922E0">
        <w:rPr>
          <w:rFonts w:cs="B Nazanin" w:hint="cs"/>
          <w:sz w:val="26"/>
          <w:szCs w:val="26"/>
          <w:rtl/>
          <w:lang w:bidi="fa-IR"/>
        </w:rPr>
        <w:t>و همچنین هواپیمای شکاری رهگیر اف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C563A" w:rsidRPr="004922E0">
        <w:rPr>
          <w:rFonts w:cs="B Nazanin" w:hint="cs"/>
          <w:sz w:val="26"/>
          <w:szCs w:val="26"/>
          <w:rtl/>
          <w:lang w:bidi="fa-IR"/>
        </w:rPr>
        <w:t xml:space="preserve">4 و اف 5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اختصاص‌یافته</w:t>
      </w:r>
      <w:r w:rsidR="009C563A" w:rsidRPr="004922E0">
        <w:rPr>
          <w:rFonts w:cs="B Nazanin" w:hint="cs"/>
          <w:sz w:val="26"/>
          <w:szCs w:val="26"/>
          <w:rtl/>
          <w:lang w:bidi="fa-IR"/>
        </w:rPr>
        <w:t xml:space="preserve"> به طرح پدافند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 xml:space="preserve"> هوای</w:t>
      </w:r>
      <w:r w:rsidR="009C563A" w:rsidRPr="004922E0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با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 xml:space="preserve"> کنترل و هدایت راد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ارها و پدافند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پایه با بهره‌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>گیری از سامانه‌های موشکی ها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>ک با شعاع عمل در ارتفاع متوسط و موشک راپیر با شعاع عمل در ارتفاع کم و توپخانه زمین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>به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>هوای 35 میل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>متر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ی اورلیکن و 23 میلی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متری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 xml:space="preserve"> برای دف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>ع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 xml:space="preserve"> حملات هوایی هواپیماها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ی مهاجم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 xml:space="preserve"> در ارتفاع پست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 xml:space="preserve"> اقدام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کر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>د</w:t>
      </w:r>
      <w:r w:rsidR="00E04806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02BC" w:rsidRPr="004922E0">
        <w:rPr>
          <w:rFonts w:cs="B Nazanin" w:hint="cs"/>
          <w:sz w:val="26"/>
          <w:szCs w:val="26"/>
          <w:rtl/>
          <w:lang w:bidi="fa-IR"/>
        </w:rPr>
        <w:t>(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همان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:</w:t>
      </w:r>
      <w:r w:rsidR="006502BC" w:rsidRPr="004922E0">
        <w:rPr>
          <w:rFonts w:cs="B Nazanin" w:hint="cs"/>
          <w:sz w:val="26"/>
          <w:szCs w:val="26"/>
          <w:rtl/>
          <w:lang w:bidi="fa-IR"/>
        </w:rPr>
        <w:t xml:space="preserve"> 129)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>در عملیات کمان 99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B96AFC" w:rsidRPr="004922E0">
        <w:rPr>
          <w:rFonts w:cs="B Nazanin" w:hint="cs"/>
          <w:sz w:val="26"/>
          <w:szCs w:val="26"/>
          <w:rtl/>
          <w:lang w:bidi="fa-IR"/>
        </w:rPr>
        <w:t>یازده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فروند هواپیمای جنگنده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-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بمب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>افکن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 xml:space="preserve">خودی </w:t>
      </w:r>
      <w:r w:rsidR="00013237" w:rsidRPr="004922E0">
        <w:rPr>
          <w:rFonts w:cs="B Nazanin" w:hint="cs"/>
          <w:sz w:val="26"/>
          <w:szCs w:val="26"/>
          <w:rtl/>
          <w:lang w:bidi="fa-IR"/>
        </w:rPr>
        <w:t>مورد اصابت قرار گرفت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ند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و هشت خلبان شهید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دو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خلبان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اسیر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شدند 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و یک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خلبان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مفقودالاثر شد که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بعداً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به جمع شهدا پیوست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>.</w:t>
      </w:r>
      <w:r w:rsidR="00E6250A" w:rsidRPr="004922E0">
        <w:rPr>
          <w:rFonts w:cs="B Nazanin" w:hint="cs"/>
          <w:sz w:val="26"/>
          <w:szCs w:val="26"/>
          <w:rtl/>
          <w:lang w:bidi="fa-IR"/>
        </w:rPr>
        <w:t xml:space="preserve"> همچنین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طی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بمباران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پایگاه چهارم شکاری دزفول توسط 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>نیروی هوایی عراق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؛</w:t>
      </w:r>
      <w:r w:rsidR="00130854" w:rsidRPr="004922E0">
        <w:rPr>
          <w:rFonts w:cs="B Nazanin" w:hint="cs"/>
          <w:sz w:val="26"/>
          <w:szCs w:val="26"/>
          <w:rtl/>
          <w:lang w:bidi="fa-IR"/>
        </w:rPr>
        <w:t xml:space="preserve"> سروان قاسم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حمید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>یکم بخش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>علی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>یکم حسن سیدنتاج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>دوم فریدون قیاس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>وند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دوم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محمدعلی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مقدم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ستوا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ن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سوم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عبدالعلی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نادری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استواریکم </w:t>
      </w:r>
      <w:r w:rsidR="00321883" w:rsidRPr="004922E0">
        <w:rPr>
          <w:rFonts w:cs="B Nazanin" w:hint="cs"/>
          <w:sz w:val="26"/>
          <w:szCs w:val="26"/>
          <w:rtl/>
          <w:lang w:bidi="fa-IR"/>
        </w:rPr>
        <w:t>محمدحسین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دامغانی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استواردوم مهدی فروغی سبزوار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،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 کا</w:t>
      </w:r>
      <w:r w:rsidR="00FB7851" w:rsidRPr="004922E0">
        <w:rPr>
          <w:rFonts w:cs="B Nazanin" w:hint="cs"/>
          <w:sz w:val="26"/>
          <w:szCs w:val="26"/>
          <w:rtl/>
          <w:lang w:bidi="fa-IR"/>
        </w:rPr>
        <w:t>ر</w:t>
      </w:r>
      <w:r w:rsidR="00303D7D" w:rsidRPr="004922E0">
        <w:rPr>
          <w:rFonts w:cs="B Nazanin" w:hint="cs"/>
          <w:sz w:val="26"/>
          <w:szCs w:val="26"/>
          <w:rtl/>
          <w:lang w:bidi="fa-IR"/>
        </w:rPr>
        <w:t xml:space="preserve">مند فنی حسین لوافیان و سرباز وظیفه علی مالمیر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 xml:space="preserve">به شهادت رسیدند </w:t>
      </w:r>
      <w:r w:rsidR="00F91379" w:rsidRPr="004922E0">
        <w:rPr>
          <w:rFonts w:cs="B Nazanin" w:hint="cs"/>
          <w:sz w:val="26"/>
          <w:szCs w:val="26"/>
          <w:rtl/>
          <w:lang w:bidi="fa-IR"/>
        </w:rPr>
        <w:t>(</w:t>
      </w:r>
      <w:r w:rsidR="00200887" w:rsidRPr="004922E0">
        <w:rPr>
          <w:rFonts w:cs="B Nazanin" w:hint="cs"/>
          <w:sz w:val="26"/>
          <w:szCs w:val="26"/>
          <w:rtl/>
          <w:lang w:bidi="fa-IR"/>
        </w:rPr>
        <w:t>همان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>:</w:t>
      </w:r>
      <w:r w:rsidR="00F91379" w:rsidRPr="004922E0">
        <w:rPr>
          <w:rFonts w:cs="B Nazanin" w:hint="cs"/>
          <w:sz w:val="26"/>
          <w:szCs w:val="26"/>
          <w:rtl/>
          <w:lang w:bidi="fa-IR"/>
        </w:rPr>
        <w:t xml:space="preserve"> 134)</w:t>
      </w:r>
      <w:r w:rsidR="00C51394" w:rsidRPr="004922E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سرتیپ ولی‌الله فلاحی جانشین ستاد مشترک ارتش </w:t>
      </w:r>
      <w:r w:rsidR="00347DA2" w:rsidRPr="004922E0">
        <w:rPr>
          <w:rFonts w:cs="B Nazanin" w:hint="cs"/>
          <w:noProof/>
          <w:sz w:val="26"/>
          <w:szCs w:val="26"/>
          <w:rtl/>
          <w:lang w:bidi="fa-IR"/>
        </w:rPr>
        <w:t>در</w:t>
      </w:r>
      <w:r w:rsidR="00B96AF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31 شهریور 1359،</w:t>
      </w:r>
      <w:r w:rsidR="00AE17C1" w:rsidRPr="004922E0">
        <w:rPr>
          <w:rFonts w:cs="B Nazanin"/>
          <w:noProof/>
          <w:sz w:val="26"/>
          <w:szCs w:val="26"/>
          <w:rtl/>
          <w:lang w:bidi="fa-IR"/>
        </w:rPr>
        <w:t xml:space="preserve"> </w:t>
      </w:r>
      <w:r w:rsidR="00ED7EFD" w:rsidRPr="004922E0">
        <w:rPr>
          <w:rFonts w:cs="B Nazanin" w:hint="cs"/>
          <w:noProof/>
          <w:sz w:val="26"/>
          <w:szCs w:val="26"/>
          <w:rtl/>
          <w:lang w:bidi="fa-IR"/>
        </w:rPr>
        <w:t>طی ابلاغیه</w:t>
      </w:r>
      <w:r w:rsidR="007D024D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شماره 36</w:t>
      </w:r>
      <w:r w:rsidR="00ED7EFD" w:rsidRPr="004922E0">
        <w:rPr>
          <w:rFonts w:cs="B Nazanin" w:hint="cs"/>
          <w:noProof/>
          <w:sz w:val="26"/>
          <w:szCs w:val="26"/>
          <w:rtl/>
          <w:lang w:bidi="fa-IR"/>
        </w:rPr>
        <w:t>/03/29/1701/26- 31/6/1359</w:t>
      </w:r>
      <w:r w:rsidR="00AE17C1" w:rsidRPr="004922E0">
        <w:rPr>
          <w:rFonts w:cs="B Nazanin"/>
          <w:noProof/>
          <w:sz w:val="26"/>
          <w:szCs w:val="26"/>
          <w:rtl/>
          <w:lang w:bidi="fa-IR"/>
        </w:rPr>
        <w:t xml:space="preserve"> </w:t>
      </w:r>
      <w:r w:rsidR="00AE17C1" w:rsidRPr="004922E0">
        <w:rPr>
          <w:rFonts w:cs="B Nazanin" w:hint="cs"/>
          <w:noProof/>
          <w:sz w:val="26"/>
          <w:szCs w:val="26"/>
          <w:rtl/>
          <w:lang w:bidi="fa-IR"/>
        </w:rPr>
        <w:t>به</w:t>
      </w:r>
      <w:r w:rsidR="00ED7EFD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ن</w:t>
      </w:r>
      <w:r w:rsidR="008B2129" w:rsidRPr="004922E0">
        <w:rPr>
          <w:rFonts w:cs="B Nazanin" w:hint="cs"/>
          <w:noProof/>
          <w:sz w:val="26"/>
          <w:szCs w:val="26"/>
          <w:rtl/>
          <w:lang w:bidi="fa-IR"/>
        </w:rPr>
        <w:t>یروی هوایی</w:t>
      </w:r>
      <w:r w:rsidR="00ED7EFD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دستور داد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:</w:t>
      </w:r>
      <w:r w:rsidR="00ED7EFD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با توجه به </w:t>
      </w:r>
      <w:r w:rsidR="00444EAC" w:rsidRPr="004922E0">
        <w:rPr>
          <w:rFonts w:cs="B Nazanin" w:hint="cs"/>
          <w:noProof/>
          <w:sz w:val="26"/>
          <w:szCs w:val="26"/>
          <w:rtl/>
          <w:lang w:bidi="fa-IR"/>
        </w:rPr>
        <w:t>طرح البرز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444EA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حمله انتقامی آغاز و کلیه هدف</w:t>
      </w:r>
      <w:r w:rsidR="00E84C69" w:rsidRPr="004922E0">
        <w:rPr>
          <w:rFonts w:cs="B Nazanin" w:hint="cs"/>
          <w:noProof/>
          <w:sz w:val="26"/>
          <w:szCs w:val="26"/>
          <w:rtl/>
          <w:lang w:bidi="fa-IR"/>
        </w:rPr>
        <w:t>‌</w:t>
      </w:r>
      <w:r w:rsidR="00444EAC" w:rsidRPr="004922E0">
        <w:rPr>
          <w:rFonts w:cs="B Nazanin" w:hint="cs"/>
          <w:noProof/>
          <w:sz w:val="26"/>
          <w:szCs w:val="26"/>
          <w:rtl/>
          <w:lang w:bidi="fa-IR"/>
        </w:rPr>
        <w:t>های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پیش‌بینی‌شده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برابر طرح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مورد حمله قرار 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گیر</w:t>
      </w:r>
      <w:r w:rsidR="00E84C69" w:rsidRPr="004922E0">
        <w:rPr>
          <w:rFonts w:cs="B Nazanin" w:hint="cs"/>
          <w:noProof/>
          <w:sz w:val="26"/>
          <w:szCs w:val="26"/>
          <w:rtl/>
          <w:lang w:bidi="fa-IR"/>
        </w:rPr>
        <w:t>د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>.</w:t>
      </w:r>
      <w:r w:rsidR="00AE17C1" w:rsidRPr="004922E0">
        <w:rPr>
          <w:rFonts w:cs="B Nazanin"/>
          <w:noProof/>
          <w:sz w:val="26"/>
          <w:szCs w:val="26"/>
          <w:rtl/>
          <w:lang w:bidi="fa-IR"/>
        </w:rPr>
        <w:t xml:space="preserve"> </w:t>
      </w:r>
      <w:r w:rsidR="00E84C69" w:rsidRPr="004922E0">
        <w:rPr>
          <w:rFonts w:cs="B Nazanin" w:hint="cs"/>
          <w:noProof/>
          <w:sz w:val="26"/>
          <w:szCs w:val="26"/>
          <w:rtl/>
          <w:lang w:bidi="fa-IR"/>
        </w:rPr>
        <w:t>همین پیام را سرهنگ قیدیان معاون عملیاتی نیروی هوایی با نامه شماره 3735-31/6/1359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E84C69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به کلیه پایگاه‌های هوایی ابلاغ کرد و با گفتن رمز </w:t>
      </w:r>
      <w:r w:rsidR="00AE17C1" w:rsidRPr="004922E0">
        <w:rPr>
          <w:rFonts w:cs="B Nazanin" w:hint="cs"/>
          <w:noProof/>
          <w:sz w:val="26"/>
          <w:szCs w:val="26"/>
          <w:rtl/>
          <w:lang w:bidi="fa-IR"/>
        </w:rPr>
        <w:t>کمان</w:t>
      </w:r>
      <w:r w:rsidR="00AE17C1" w:rsidRPr="004922E0">
        <w:rPr>
          <w:rFonts w:cs="B Nazanin"/>
          <w:noProof/>
          <w:sz w:val="26"/>
          <w:szCs w:val="26"/>
          <w:rtl/>
          <w:lang w:bidi="fa-IR"/>
        </w:rPr>
        <w:t xml:space="preserve"> 99</w:t>
      </w:r>
      <w:r w:rsidR="00444EA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2E273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مجوز عملیات هوایی 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علیه</w:t>
      </w:r>
      <w:r w:rsidR="002E273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نیروی هوایی عراق آغاز شد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>.</w:t>
      </w:r>
      <w:r w:rsidR="002E273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دو ساعت پس از تجاوز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هوایی</w:t>
      </w:r>
      <w:r w:rsidR="002E273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عراق به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ایران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پایگاه‌های الرشید در بغداد</w:t>
      </w:r>
      <w:r w:rsidR="00C51394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کوت در العماره و شعیبیه در بصره 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به‌وسیلۀ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هشت فروند جنگنده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-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بمب‌افکن‌های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اف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4 </w:t>
      </w:r>
      <w:r w:rsidR="004922E0">
        <w:rPr>
          <w:rFonts w:cs="B Nazanin" w:hint="cs"/>
          <w:noProof/>
          <w:sz w:val="26"/>
          <w:szCs w:val="26"/>
          <w:rtl/>
          <w:lang w:bidi="fa-IR"/>
        </w:rPr>
        <w:t>نیروی هوایی ارتش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پاسخ انتقامی را دریافت کردند و 140 فروند دیگر در بامداد روز اول 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مهر 1359</w:t>
      </w:r>
      <w:r w:rsidR="00665D93" w:rsidRPr="004922E0">
        <w:rPr>
          <w:rFonts w:cs="B Nazanin" w:hint="cs"/>
          <w:noProof/>
          <w:sz w:val="26"/>
          <w:szCs w:val="26"/>
          <w:rtl/>
          <w:lang w:bidi="fa-IR"/>
        </w:rPr>
        <w:t>،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همه پایگاه‌های عراق 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به‌جز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پایگاه‌های الولید (</w:t>
      </w:r>
      <w:r w:rsidR="00321883" w:rsidRPr="004922E0">
        <w:rPr>
          <w:rFonts w:cs="B Nazanin" w:hint="cs"/>
          <w:noProof/>
          <w:sz w:val="26"/>
          <w:szCs w:val="26"/>
          <w:rtl/>
          <w:lang w:bidi="fa-IR"/>
        </w:rPr>
        <w:t>غربی‌ترین</w:t>
      </w:r>
      <w:r w:rsidR="008739D3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پایگاه عراق در نزدیکی مرز اردن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>) را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مورد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آماج حملات خود قرار دادند</w:t>
      </w:r>
      <w:r w:rsidR="00FB785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 xml:space="preserve">و ضربات سنگینی </w:t>
      </w:r>
      <w:r w:rsidR="00421E8B" w:rsidRPr="004922E0">
        <w:rPr>
          <w:rFonts w:cs="B Nazanin" w:hint="cs"/>
          <w:noProof/>
          <w:sz w:val="26"/>
          <w:szCs w:val="26"/>
          <w:rtl/>
          <w:lang w:bidi="fa-IR"/>
        </w:rPr>
        <w:t xml:space="preserve">بر نیروی هوایی عراق وارد کردند 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>(</w:t>
      </w:r>
      <w:r w:rsidR="003D0741" w:rsidRPr="004922E0">
        <w:rPr>
          <w:rFonts w:cs="B Nazanin" w:hint="cs"/>
          <w:sz w:val="26"/>
          <w:szCs w:val="26"/>
          <w:rtl/>
          <w:lang w:bidi="fa-IR"/>
        </w:rPr>
        <w:t>نمکی عراقی و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3D0741" w:rsidRPr="004922E0">
        <w:rPr>
          <w:rFonts w:cs="B Nazanin" w:hint="cs"/>
          <w:sz w:val="26"/>
          <w:szCs w:val="26"/>
          <w:rtl/>
          <w:lang w:bidi="fa-IR"/>
        </w:rPr>
        <w:t xml:space="preserve">خلیلی، ج </w:t>
      </w:r>
      <w:r w:rsidR="00665D93" w:rsidRPr="004922E0">
        <w:rPr>
          <w:rFonts w:cs="B Nazanin" w:hint="cs"/>
          <w:sz w:val="26"/>
          <w:szCs w:val="26"/>
          <w:rtl/>
          <w:lang w:bidi="fa-IR"/>
        </w:rPr>
        <w:t>1</w:t>
      </w:r>
      <w:r w:rsidR="003D0741" w:rsidRPr="004922E0">
        <w:rPr>
          <w:rFonts w:cs="B Nazanin" w:hint="cs"/>
          <w:sz w:val="26"/>
          <w:szCs w:val="26"/>
          <w:rtl/>
          <w:lang w:bidi="fa-IR"/>
        </w:rPr>
        <w:t>،</w:t>
      </w:r>
      <w:r w:rsidR="00922521" w:rsidRPr="004922E0">
        <w:rPr>
          <w:rFonts w:cs="B Nazanin" w:hint="cs"/>
          <w:sz w:val="26"/>
          <w:szCs w:val="26"/>
          <w:rtl/>
          <w:lang w:bidi="fa-IR"/>
        </w:rPr>
        <w:t xml:space="preserve"> 1393</w:t>
      </w:r>
      <w:r w:rsidR="003D0741" w:rsidRPr="004922E0">
        <w:rPr>
          <w:rFonts w:cs="B Nazanin" w:hint="cs"/>
          <w:sz w:val="26"/>
          <w:szCs w:val="26"/>
          <w:rtl/>
          <w:lang w:bidi="fa-IR"/>
        </w:rPr>
        <w:t>:</w:t>
      </w:r>
      <w:r w:rsidR="00AE17C1" w:rsidRPr="004922E0">
        <w:rPr>
          <w:rFonts w:cs="B Nazanin"/>
          <w:sz w:val="26"/>
          <w:szCs w:val="26"/>
          <w:rtl/>
          <w:lang w:bidi="fa-IR"/>
        </w:rPr>
        <w:t xml:space="preserve"> 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>414 و</w:t>
      </w:r>
      <w:r w:rsidR="003D0741" w:rsidRPr="004922E0">
        <w:rPr>
          <w:rFonts w:cs="B Nazanin" w:hint="cs"/>
          <w:noProof/>
          <w:sz w:val="26"/>
          <w:szCs w:val="26"/>
          <w:rtl/>
          <w:lang w:bidi="fa-IR"/>
        </w:rPr>
        <w:t xml:space="preserve"> </w:t>
      </w:r>
      <w:r w:rsidR="00E8249C" w:rsidRPr="004922E0">
        <w:rPr>
          <w:rFonts w:cs="B Nazanin" w:hint="cs"/>
          <w:noProof/>
          <w:sz w:val="26"/>
          <w:szCs w:val="26"/>
          <w:rtl/>
          <w:lang w:bidi="fa-IR"/>
        </w:rPr>
        <w:t>415)</w:t>
      </w:r>
      <w:r w:rsidR="00B96AFC" w:rsidRPr="004922E0">
        <w:rPr>
          <w:rFonts w:cs="B Nazanin" w:hint="cs"/>
          <w:noProof/>
          <w:sz w:val="26"/>
          <w:szCs w:val="26"/>
          <w:rtl/>
          <w:lang w:bidi="fa-IR"/>
        </w:rPr>
        <w:t>.</w:t>
      </w:r>
      <w:r w:rsidR="00AE17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E17C1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C449C4" w:rsidRPr="00B453B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C51394" w:rsidRPr="00B453B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93FBA" w:rsidRPr="004922E0">
        <w:rPr>
          <w:rFonts w:cs="B Nazanin" w:hint="cs"/>
          <w:sz w:val="24"/>
          <w:szCs w:val="24"/>
          <w:rtl/>
          <w:lang w:bidi="fa-IR"/>
        </w:rPr>
        <w:t>طرح عملیاتی البرز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1-59، تهران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: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2E0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،</w:t>
      </w:r>
      <w:r w:rsidR="00893FBA" w:rsidRPr="004922E0">
        <w:rPr>
          <w:rFonts w:cs="B Nazanin" w:hint="cs"/>
          <w:sz w:val="24"/>
          <w:szCs w:val="24"/>
          <w:rtl/>
          <w:lang w:bidi="fa-IR"/>
        </w:rPr>
        <w:t xml:space="preserve"> 1358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؛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 xml:space="preserve"> نمکی عراقی، علی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‌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>رضا و</w:t>
      </w:r>
      <w:r w:rsidR="00AE17C1" w:rsidRPr="004922E0">
        <w:rPr>
          <w:rFonts w:cs="B Nazanin"/>
          <w:sz w:val="24"/>
          <w:szCs w:val="24"/>
          <w:rtl/>
          <w:lang w:bidi="fa-IR"/>
        </w:rPr>
        <w:t xml:space="preserve"> 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 xml:space="preserve">حسین 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 xml:space="preserve">خلیلی، تاریخ نبردهای هوایی، ج 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1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>، تهران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: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2E0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>، 1393؛</w:t>
      </w:r>
      <w:r w:rsidR="00AE17C1" w:rsidRPr="004922E0">
        <w:rPr>
          <w:rFonts w:cs="B Nazanin"/>
          <w:sz w:val="24"/>
          <w:szCs w:val="24"/>
          <w:lang w:bidi="fa-IR"/>
        </w:rPr>
        <w:t xml:space="preserve"> 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نمکی عراقی</w:t>
      </w:r>
      <w:r w:rsidR="003D0741" w:rsidRPr="004922E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علی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‌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رضا و</w:t>
      </w:r>
      <w:r w:rsidR="00AE17C1" w:rsidRPr="004922E0">
        <w:rPr>
          <w:rFonts w:cs="B Nazanin"/>
          <w:sz w:val="24"/>
          <w:szCs w:val="24"/>
          <w:rtl/>
          <w:lang w:bidi="fa-IR"/>
        </w:rPr>
        <w:t xml:space="preserve"> 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 xml:space="preserve">حسین </w:t>
      </w:r>
      <w:r w:rsidR="003D0741" w:rsidRPr="004922E0">
        <w:rPr>
          <w:rFonts w:cs="B Nazanin" w:hint="cs"/>
          <w:sz w:val="24"/>
          <w:szCs w:val="24"/>
          <w:rtl/>
          <w:lang w:bidi="fa-IR"/>
        </w:rPr>
        <w:t xml:space="preserve">خلیلی، 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 xml:space="preserve">تاریخ نبردهای هوایی، ج 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4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، تهران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: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2E0">
        <w:rPr>
          <w:rFonts w:cs="B Nazanin" w:hint="cs"/>
          <w:sz w:val="24"/>
          <w:szCs w:val="24"/>
          <w:rtl/>
          <w:lang w:bidi="fa-IR"/>
        </w:rPr>
        <w:t>نیروی هوایی ارتش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، 13</w:t>
      </w:r>
      <w:r w:rsidR="003D0741" w:rsidRPr="004922E0">
        <w:rPr>
          <w:rFonts w:cs="B Nazanin" w:hint="cs"/>
          <w:sz w:val="24"/>
          <w:szCs w:val="24"/>
          <w:rtl/>
          <w:lang w:bidi="fa-IR"/>
        </w:rPr>
        <w:t>96</w:t>
      </w:r>
      <w:r w:rsidR="009602B1" w:rsidRPr="004922E0">
        <w:rPr>
          <w:rFonts w:cs="B Nazanin" w:hint="cs"/>
          <w:sz w:val="24"/>
          <w:szCs w:val="24"/>
          <w:rtl/>
          <w:lang w:bidi="fa-IR"/>
        </w:rPr>
        <w:t>؛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 xml:space="preserve"> نمکی عراقی، علی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‌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>رضا، نیروی هوایی در دفاع مقدس، تهران</w:t>
      </w:r>
      <w:r w:rsidR="00665D93" w:rsidRPr="004922E0">
        <w:rPr>
          <w:rFonts w:cs="B Nazanin" w:hint="cs"/>
          <w:sz w:val="24"/>
          <w:szCs w:val="24"/>
          <w:rtl/>
          <w:lang w:bidi="fa-IR"/>
        </w:rPr>
        <w:t>:</w:t>
      </w:r>
      <w:r w:rsidR="00421E8B" w:rsidRPr="004922E0">
        <w:rPr>
          <w:rFonts w:cs="B Nazanin" w:hint="cs"/>
          <w:sz w:val="24"/>
          <w:szCs w:val="24"/>
          <w:rtl/>
          <w:lang w:bidi="fa-IR"/>
        </w:rPr>
        <w:t xml:space="preserve"> ایران سبز، 1387.</w:t>
      </w:r>
    </w:p>
    <w:sectPr w:rsidR="00893FBA" w:rsidRPr="004922E0" w:rsidSect="00C51394"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71"/>
    <w:rsid w:val="00002ECC"/>
    <w:rsid w:val="00013237"/>
    <w:rsid w:val="00015D58"/>
    <w:rsid w:val="00016561"/>
    <w:rsid w:val="00031D2B"/>
    <w:rsid w:val="00046B07"/>
    <w:rsid w:val="00050C97"/>
    <w:rsid w:val="000521CA"/>
    <w:rsid w:val="000567D3"/>
    <w:rsid w:val="00065088"/>
    <w:rsid w:val="00077EEF"/>
    <w:rsid w:val="00083053"/>
    <w:rsid w:val="00096CF0"/>
    <w:rsid w:val="000B551D"/>
    <w:rsid w:val="000E78D8"/>
    <w:rsid w:val="000E7C09"/>
    <w:rsid w:val="00130854"/>
    <w:rsid w:val="001463BC"/>
    <w:rsid w:val="00157FAE"/>
    <w:rsid w:val="00166E1E"/>
    <w:rsid w:val="00172FA0"/>
    <w:rsid w:val="001B5589"/>
    <w:rsid w:val="001C4FD8"/>
    <w:rsid w:val="001D0D52"/>
    <w:rsid w:val="001E5D12"/>
    <w:rsid w:val="001F030D"/>
    <w:rsid w:val="001F11FF"/>
    <w:rsid w:val="00200887"/>
    <w:rsid w:val="00277745"/>
    <w:rsid w:val="00283898"/>
    <w:rsid w:val="002B30ED"/>
    <w:rsid w:val="002E273C"/>
    <w:rsid w:val="002E4EEA"/>
    <w:rsid w:val="00303D7D"/>
    <w:rsid w:val="00321883"/>
    <w:rsid w:val="00321DEB"/>
    <w:rsid w:val="0033235C"/>
    <w:rsid w:val="00347DA2"/>
    <w:rsid w:val="00391EF2"/>
    <w:rsid w:val="003B0FD9"/>
    <w:rsid w:val="003D0741"/>
    <w:rsid w:val="00421E8B"/>
    <w:rsid w:val="004263AD"/>
    <w:rsid w:val="00431116"/>
    <w:rsid w:val="00444EAC"/>
    <w:rsid w:val="00470CFF"/>
    <w:rsid w:val="00475C67"/>
    <w:rsid w:val="004922E0"/>
    <w:rsid w:val="00492EEA"/>
    <w:rsid w:val="004965B9"/>
    <w:rsid w:val="004A562E"/>
    <w:rsid w:val="00502031"/>
    <w:rsid w:val="00536AE9"/>
    <w:rsid w:val="0057114D"/>
    <w:rsid w:val="00593F75"/>
    <w:rsid w:val="005B1901"/>
    <w:rsid w:val="005B1CEB"/>
    <w:rsid w:val="005B77B8"/>
    <w:rsid w:val="005C1636"/>
    <w:rsid w:val="005C25F6"/>
    <w:rsid w:val="005C5391"/>
    <w:rsid w:val="005D5174"/>
    <w:rsid w:val="00633A75"/>
    <w:rsid w:val="00634442"/>
    <w:rsid w:val="006502BC"/>
    <w:rsid w:val="00650838"/>
    <w:rsid w:val="006554A7"/>
    <w:rsid w:val="00661D20"/>
    <w:rsid w:val="00665D93"/>
    <w:rsid w:val="006711DC"/>
    <w:rsid w:val="006C2FA9"/>
    <w:rsid w:val="006C3FF1"/>
    <w:rsid w:val="006C6F9A"/>
    <w:rsid w:val="006F35A2"/>
    <w:rsid w:val="00702052"/>
    <w:rsid w:val="00711819"/>
    <w:rsid w:val="00720B98"/>
    <w:rsid w:val="00735D51"/>
    <w:rsid w:val="00757B7E"/>
    <w:rsid w:val="00766A69"/>
    <w:rsid w:val="00772BA4"/>
    <w:rsid w:val="00785516"/>
    <w:rsid w:val="00786FFE"/>
    <w:rsid w:val="007C2036"/>
    <w:rsid w:val="007D024D"/>
    <w:rsid w:val="007D3412"/>
    <w:rsid w:val="00823569"/>
    <w:rsid w:val="00830A58"/>
    <w:rsid w:val="00831098"/>
    <w:rsid w:val="00845700"/>
    <w:rsid w:val="00850764"/>
    <w:rsid w:val="00872D6C"/>
    <w:rsid w:val="008739D3"/>
    <w:rsid w:val="00893FBA"/>
    <w:rsid w:val="00897090"/>
    <w:rsid w:val="008A279C"/>
    <w:rsid w:val="008A3ADC"/>
    <w:rsid w:val="008A3C33"/>
    <w:rsid w:val="008B2129"/>
    <w:rsid w:val="008C57F7"/>
    <w:rsid w:val="008E0E4D"/>
    <w:rsid w:val="00922521"/>
    <w:rsid w:val="0092708A"/>
    <w:rsid w:val="009330F5"/>
    <w:rsid w:val="009602B1"/>
    <w:rsid w:val="0096074A"/>
    <w:rsid w:val="009B3D7F"/>
    <w:rsid w:val="009C0092"/>
    <w:rsid w:val="009C2C6A"/>
    <w:rsid w:val="009C563A"/>
    <w:rsid w:val="009E7C98"/>
    <w:rsid w:val="00A3080B"/>
    <w:rsid w:val="00A43F4D"/>
    <w:rsid w:val="00A72878"/>
    <w:rsid w:val="00A74759"/>
    <w:rsid w:val="00AC0464"/>
    <w:rsid w:val="00AC5542"/>
    <w:rsid w:val="00AE17C1"/>
    <w:rsid w:val="00B12C67"/>
    <w:rsid w:val="00B338C5"/>
    <w:rsid w:val="00B453B8"/>
    <w:rsid w:val="00B46F1A"/>
    <w:rsid w:val="00B52F7F"/>
    <w:rsid w:val="00B65F37"/>
    <w:rsid w:val="00B847D7"/>
    <w:rsid w:val="00B96AFC"/>
    <w:rsid w:val="00BB4790"/>
    <w:rsid w:val="00C2421E"/>
    <w:rsid w:val="00C271B8"/>
    <w:rsid w:val="00C449C4"/>
    <w:rsid w:val="00C44E99"/>
    <w:rsid w:val="00C51394"/>
    <w:rsid w:val="00C57335"/>
    <w:rsid w:val="00C64CEA"/>
    <w:rsid w:val="00C70921"/>
    <w:rsid w:val="00C95E56"/>
    <w:rsid w:val="00CB737A"/>
    <w:rsid w:val="00CD042C"/>
    <w:rsid w:val="00CE5E33"/>
    <w:rsid w:val="00CE7237"/>
    <w:rsid w:val="00D02E54"/>
    <w:rsid w:val="00D06E4F"/>
    <w:rsid w:val="00D177FB"/>
    <w:rsid w:val="00D265BD"/>
    <w:rsid w:val="00D61840"/>
    <w:rsid w:val="00D66FF2"/>
    <w:rsid w:val="00DA12CB"/>
    <w:rsid w:val="00DB55D0"/>
    <w:rsid w:val="00DE343A"/>
    <w:rsid w:val="00DE67A9"/>
    <w:rsid w:val="00DE6830"/>
    <w:rsid w:val="00E04806"/>
    <w:rsid w:val="00E1468F"/>
    <w:rsid w:val="00E21012"/>
    <w:rsid w:val="00E6250A"/>
    <w:rsid w:val="00E63FCB"/>
    <w:rsid w:val="00E8249C"/>
    <w:rsid w:val="00E84C69"/>
    <w:rsid w:val="00EA34C3"/>
    <w:rsid w:val="00EB6975"/>
    <w:rsid w:val="00ED7EFD"/>
    <w:rsid w:val="00EF06AC"/>
    <w:rsid w:val="00EF12AE"/>
    <w:rsid w:val="00F0283D"/>
    <w:rsid w:val="00F03B02"/>
    <w:rsid w:val="00F24A62"/>
    <w:rsid w:val="00F62C79"/>
    <w:rsid w:val="00F65242"/>
    <w:rsid w:val="00F66FE8"/>
    <w:rsid w:val="00F76FED"/>
    <w:rsid w:val="00F91379"/>
    <w:rsid w:val="00FB5FA8"/>
    <w:rsid w:val="00FB7851"/>
    <w:rsid w:val="00FC4662"/>
    <w:rsid w:val="00FD4B71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64CD"/>
  <w15:chartTrackingRefBased/>
  <w15:docId w15:val="{626FE118-EF97-40E4-A19E-E7213B30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2E5A-BFEF-4DA7-94DD-C1BFE2A9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سرهنگ سید احمد کیا</dc:creator>
  <cp:keywords/>
  <dc:description/>
  <cp:lastModifiedBy>mohamad met</cp:lastModifiedBy>
  <cp:revision>115</cp:revision>
  <dcterms:created xsi:type="dcterms:W3CDTF">2023-10-30T13:24:00Z</dcterms:created>
  <dcterms:modified xsi:type="dcterms:W3CDTF">2024-12-30T10:41:00Z</dcterms:modified>
</cp:coreProperties>
</file>