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332" w:rsidRDefault="003C541C" w:rsidP="009E0332">
      <w:pPr>
        <w:pStyle w:val="Heading2"/>
        <w:spacing w:line="240" w:lineRule="auto"/>
        <w:jc w:val="left"/>
        <w:rPr>
          <w:rFonts w:cs="B Nazanin"/>
          <w:bCs/>
          <w:color w:val="000000" w:themeColor="text1"/>
          <w:sz w:val="28"/>
          <w:szCs w:val="28"/>
          <w:rtl/>
          <w:lang w:bidi="fa-IR"/>
        </w:rPr>
      </w:pPr>
      <w:bookmarkStart w:id="0" w:name="_Toc13820628"/>
      <w:r w:rsidRPr="00902471">
        <w:rPr>
          <w:rFonts w:cs="B Nazanin"/>
          <w:noProof/>
          <w:color w:val="000000" w:themeColor="text1"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203200</wp:posOffset>
            </wp:positionH>
            <wp:positionV relativeFrom="margin">
              <wp:posOffset>-342900</wp:posOffset>
            </wp:positionV>
            <wp:extent cx="971550" cy="1109980"/>
            <wp:effectExtent l="0" t="0" r="0" b="0"/>
            <wp:wrapSquare wrapText="bothSides"/>
            <wp:docPr id="3" name="Picture 3" descr="H:\خرم\IMG-2021020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خرم\IMG-20210206-WA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GoBack"/>
      <w:bookmarkEnd w:id="0"/>
    </w:p>
    <w:bookmarkEnd w:id="1"/>
    <w:p w:rsidR="009E0332" w:rsidRDefault="009E0332" w:rsidP="009E0332">
      <w:pPr>
        <w:pStyle w:val="Heading2"/>
        <w:spacing w:line="240" w:lineRule="auto"/>
        <w:jc w:val="left"/>
        <w:rPr>
          <w:rFonts w:cs="B Nazanin"/>
          <w:bCs/>
          <w:color w:val="000000" w:themeColor="text1"/>
          <w:sz w:val="28"/>
          <w:szCs w:val="28"/>
          <w:rtl/>
          <w:lang w:bidi="fa-IR"/>
        </w:rPr>
      </w:pPr>
    </w:p>
    <w:p w:rsidR="00EE232C" w:rsidRPr="00AB003A" w:rsidRDefault="0086227C" w:rsidP="009E0332">
      <w:pPr>
        <w:pStyle w:val="Heading2"/>
        <w:spacing w:line="240" w:lineRule="auto"/>
        <w:rPr>
          <w:rFonts w:cs="B Nazanin"/>
          <w:color w:val="000000" w:themeColor="text1"/>
          <w:szCs w:val="24"/>
          <w:rtl/>
          <w:lang w:bidi="fa-IR"/>
        </w:rPr>
      </w:pPr>
      <w:r w:rsidRPr="00902471">
        <w:rPr>
          <w:rFonts w:cs="B Nazanin" w:hint="cs"/>
          <w:bCs/>
          <w:color w:val="000000" w:themeColor="text1"/>
          <w:sz w:val="28"/>
          <w:szCs w:val="28"/>
          <w:rtl/>
          <w:lang w:bidi="fa-IR"/>
        </w:rPr>
        <w:t>ارشادی، اسدالله</w:t>
      </w:r>
      <w:r w:rsidR="00AB003A">
        <w:rPr>
          <w:rFonts w:cs="B Nazanin" w:hint="cs"/>
          <w:bCs/>
          <w:color w:val="000000" w:themeColor="text1"/>
          <w:sz w:val="28"/>
          <w:szCs w:val="28"/>
          <w:rtl/>
          <w:lang w:bidi="fa-IR"/>
        </w:rPr>
        <w:t>،</w:t>
      </w:r>
      <w:r w:rsidR="00F949BB" w:rsidRPr="00902471">
        <w:rPr>
          <w:rFonts w:cs="B Nazanin" w:hint="cs"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F949BB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(</w:t>
      </w:r>
      <w:r w:rsidR="00E43D3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۱۳</w:t>
      </w:r>
      <w:r w:rsidR="009E0332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37‌</w:t>
      </w:r>
      <w:r w:rsidR="00E43D3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-</w:t>
      </w:r>
      <w:r w:rsidR="009E0332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E43D3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۱۳</w:t>
      </w:r>
      <w:r w:rsidR="009E0332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95</w:t>
      </w:r>
      <w:r w:rsidR="00E43D3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)</w:t>
      </w:r>
      <w:r w:rsidR="00EA255C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ف</w:t>
      </w:r>
      <w:r w:rsidR="00A322A3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رمانده گروه پدافند هوایی شیراز.</w:t>
      </w:r>
      <w:r w:rsidR="006C53F7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9E0332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26</w:t>
      </w:r>
      <w:r w:rsidR="006C53F7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آذر</w:t>
      </w:r>
      <w:r w:rsidR="009E0332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،</w:t>
      </w:r>
      <w:r w:rsidR="006C53F7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3D5B6A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در شیراز به دنیا آم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د</w:t>
      </w:r>
      <w:r w:rsidR="009E0332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.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پس از اخذ دیپلم، در 23/2/1357 به استخدام نیروی هوایی </w:t>
      </w:r>
      <w:r w:rsidR="00A66F47">
        <w:rPr>
          <w:rFonts w:cs="B Nazanin" w:hint="cs"/>
          <w:color w:val="000000" w:themeColor="text1"/>
          <w:sz w:val="26"/>
          <w:szCs w:val="26"/>
          <w:rtl/>
          <w:lang w:bidi="fa-IR"/>
        </w:rPr>
        <w:t>درآمد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و در فرماندهی آموزش</w:t>
      </w:r>
      <w:r w:rsidR="004243F7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‌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های هوایی، مشغول تحصیل در رشته خلبانی شد. وی تا شهریور 1360 در دانشکده پرواز، مشغول طی </w:t>
      </w:r>
      <w:r w:rsidR="00745CA1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آموزش‌های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خلبانی بود</w:t>
      </w:r>
      <w:r w:rsidR="0090758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؛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لیکن با تغییراتی در </w:t>
      </w:r>
      <w:r w:rsidR="00745CA1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برنامه‌های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نیروی هوایی، از 1/7/1360 برای طی </w:t>
      </w:r>
      <w:r w:rsidR="00745CA1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آموزش‌های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پدافند هوایی و </w:t>
      </w:r>
      <w:r w:rsidR="00745CA1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دوره‌های</w:t>
      </w:r>
      <w:r w:rsidR="004243F7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فرماندهی و کنترل و سامانه‌</w:t>
      </w:r>
      <w:r w:rsidR="00DF468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های موشکی، اعزام </w:t>
      </w:r>
      <w:r w:rsidR="009E0332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ش</w:t>
      </w:r>
      <w:r w:rsidR="00DF468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د. 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در 1/3/1363 با درجه ستوان</w:t>
      </w:r>
      <w:r w:rsidR="0090758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‌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دومی، خود را به گروه پدافند هوایی بوشهر معرفی و در گردان 34 مشغول خدمت </w:t>
      </w:r>
      <w:r w:rsidR="003E18BC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شد</w:t>
      </w:r>
      <w:r w:rsidR="00DC19BF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. 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در </w:t>
      </w:r>
      <w:r w:rsidR="00745CA1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سال‌های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دفاع مقدس، هم</w:t>
      </w:r>
      <w:r w:rsidR="009E0332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‌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دوش سایر رزمندگان ارتش</w:t>
      </w:r>
      <w:r w:rsidR="009E0332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‌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، 54 ماه در </w:t>
      </w:r>
      <w:r w:rsidR="00745CA1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مأموریت‌ها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و وظایف مختلف عملیاتی و اطلاعاتی در بوشهر، گوره، بهبهان، گناوه، امیدیه، اهواز، </w:t>
      </w:r>
      <w:r w:rsidR="00A66F47">
        <w:rPr>
          <w:rFonts w:cs="B Nazanin" w:hint="cs"/>
          <w:color w:val="000000" w:themeColor="text1"/>
          <w:sz w:val="26"/>
          <w:szCs w:val="26"/>
          <w:rtl/>
          <w:lang w:bidi="fa-IR"/>
        </w:rPr>
        <w:t>بندرعباس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، </w:t>
      </w:r>
      <w:r w:rsidR="00745CA1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بندر</w:t>
      </w:r>
      <w:r w:rsidR="00745CA1" w:rsidRPr="00AB003A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="00745CA1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طاهری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و</w:t>
      </w:r>
      <w:r w:rsidR="009E0332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... حضور </w:t>
      </w:r>
      <w:r w:rsidR="00745CA1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مؤثر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داشت و از خود رشادت</w:t>
      </w:r>
      <w:r w:rsidR="004243F7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‌ها و </w:t>
      </w:r>
      <w:r w:rsidR="00745CA1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جان‌فشانی‌های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ماندگار نشان </w:t>
      </w:r>
      <w:r w:rsidR="003E18BC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داد</w:t>
      </w:r>
      <w:r w:rsidR="003E18BC" w:rsidRPr="00AB003A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(</w:t>
      </w:r>
      <w:r w:rsidR="00DC19BF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پرونده خدمتی</w:t>
      </w:r>
      <w:r w:rsidR="004243F7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).</w:t>
      </w:r>
      <w:r w:rsidR="00DC19BF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در 28/3/1365 </w:t>
      </w:r>
      <w:r w:rsidR="00A66F47">
        <w:rPr>
          <w:rFonts w:cs="B Nazanin" w:hint="cs"/>
          <w:color w:val="000000" w:themeColor="text1"/>
          <w:sz w:val="26"/>
          <w:szCs w:val="26"/>
          <w:rtl/>
          <w:lang w:bidi="fa-IR"/>
        </w:rPr>
        <w:t>وقتی‌که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فرماندهی آتشبار اسکای</w:t>
      </w:r>
      <w:r w:rsidR="009E0332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گارد مستقر در </w:t>
      </w:r>
      <w:r w:rsidR="00745CA1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تأسیسات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نفتی گوره را بر عهده داشت</w:t>
      </w:r>
      <w:r w:rsidR="00891ADD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،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موفق به سرنگونی و انهدام یک فروند جنگنده میراژ</w:t>
      </w:r>
      <w:r w:rsidR="0090758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اف 1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متجاوز دش</w:t>
      </w:r>
      <w:r w:rsidR="00891ADD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من بعثی شد.</w:t>
      </w:r>
      <w:r w:rsidR="00745CA1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خلاقیت خاصی در سایت‌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یابی و </w:t>
      </w:r>
      <w:r w:rsidR="00745CA1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طرح‌ریزی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745CA1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رینگ‌های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دفاعی</w:t>
      </w:r>
      <w:r w:rsidR="009E0332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،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در</w:t>
      </w:r>
      <w:r w:rsidR="0090758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مناطق حساس و حیاتی داشت و سایت‌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یابی برای پدافند هوایی از جماران، </w:t>
      </w:r>
      <w:r w:rsidR="00745CA1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اسکله‌های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شهید رجایی و شهید باهنر در </w:t>
      </w:r>
      <w:r w:rsidR="00A66F47">
        <w:rPr>
          <w:rFonts w:cs="B Nazanin" w:hint="cs"/>
          <w:color w:val="000000" w:themeColor="text1"/>
          <w:sz w:val="26"/>
          <w:szCs w:val="26"/>
          <w:rtl/>
          <w:lang w:bidi="fa-IR"/>
        </w:rPr>
        <w:t>بندرعباس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، نیروگاه </w:t>
      </w:r>
      <w:r w:rsidR="00A66F47">
        <w:rPr>
          <w:rFonts w:cs="B Nazanin" w:hint="cs"/>
          <w:color w:val="000000" w:themeColor="text1"/>
          <w:sz w:val="26"/>
          <w:szCs w:val="26"/>
          <w:rtl/>
          <w:lang w:bidi="fa-IR"/>
        </w:rPr>
        <w:t>بندرعباس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، پالایشگاه و </w:t>
      </w:r>
      <w:r w:rsidR="00745CA1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ذوب‌آهن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اصفهان، و نیروگاه نکا، ازجمله کارها و اقدامات ماندگار سرهنگ ارشادی در سال</w:t>
      </w:r>
      <w:r w:rsidR="004243F7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‌های دفاع مقدس </w:t>
      </w:r>
      <w:r w:rsidR="003E18BC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است</w:t>
      </w:r>
      <w:r w:rsidR="00DC19BF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.</w:t>
      </w:r>
      <w:r w:rsidR="003E18BC" w:rsidRPr="00AB003A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پس از دفاع مقدس نیز </w:t>
      </w:r>
      <w:r w:rsidR="00745CA1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تلاش‌های</w:t>
      </w:r>
      <w:r w:rsidR="0090758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اثرگذاری در راستای ارتقای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توان رزم </w:t>
      </w:r>
      <w:r w:rsidR="00745CA1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یگان‌های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پدافند هوایی ارتش جمهوری اسلامی ایران</w:t>
      </w:r>
      <w:r w:rsidR="00EE4AF4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، انجام داد.</w:t>
      </w:r>
      <w:r w:rsidR="0090758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سایت‌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یابی، استقرار و پشتیبانی بیش از 210 پست </w:t>
      </w:r>
      <w:r w:rsidR="00745CA1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دیده‌بانی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در </w:t>
      </w:r>
      <w:r w:rsidR="00745CA1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استان‌های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فارس، کرمان، هرمزگان، کهگیلویه و بویراحمد، تقویت رینگ پدافند هوایی نطنز و نیروگاه اتمی بوشهر، شرکت در </w:t>
      </w:r>
      <w:r w:rsidR="00745CA1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طرح‌های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عملیاتی و رزمایش</w:t>
      </w:r>
      <w:r w:rsidR="004243F7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‌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های مختلف، </w:t>
      </w:r>
      <w:r w:rsidR="00745CA1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راه‌اندازی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سامانه </w:t>
      </w:r>
      <w:r w:rsidR="003E18BC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تدس</w:t>
      </w:r>
      <w:r w:rsidR="003E18BC" w:rsidRPr="00AB003A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="004243F7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شیراز و</w:t>
      </w:r>
      <w:r w:rsidR="009E0332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4243F7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...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بخش</w:t>
      </w:r>
      <w:r w:rsidR="004243F7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‌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هایی از اقدامات</w:t>
      </w:r>
      <w:r w:rsidR="00EE4AF4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وی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3E18BC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است</w:t>
      </w:r>
      <w:r w:rsidR="003E18BC" w:rsidRPr="00AB003A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(</w:t>
      </w:r>
      <w:r w:rsidR="00DC19BF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الهامی، </w:t>
      </w:r>
      <w:r w:rsidR="0090758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مصاحبه</w:t>
      </w:r>
      <w:r w:rsidR="004243F7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)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.</w:t>
      </w:r>
      <w:r w:rsidR="0007407D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ویژگی</w:t>
      </w:r>
      <w:r w:rsidR="004243F7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‌</w:t>
      </w:r>
      <w:r w:rsidR="00EE4AF4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های فردی و مدیریتی بارزی داشت.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5009B5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ا</w:t>
      </w:r>
      <w:r w:rsidR="00891ADD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و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در انجام </w:t>
      </w:r>
      <w:r w:rsidR="00745CA1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مأموریت‌های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سازمانی</w:t>
      </w:r>
      <w:r w:rsidR="009E0332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،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بسیار جدی و حساس بود و برای اینکه حتی یک روز را </w:t>
      </w:r>
      <w:r w:rsidR="00745CA1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در</w:t>
      </w:r>
      <w:r w:rsidR="00891ADD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745CA1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راه</w:t>
      </w:r>
      <w:r w:rsidR="00891ADD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خدمت به کشور</w:t>
      </w:r>
      <w:r w:rsidR="00EE4AF4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تلف نکند</w:t>
      </w:r>
      <w:r w:rsidR="00891ADD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،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بازدیدها و </w:t>
      </w:r>
      <w:r w:rsidR="00745CA1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سرکشی‌ها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به </w:t>
      </w:r>
      <w:r w:rsidR="00745CA1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یگان‌های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خارج از شهر و دورتر را </w:t>
      </w:r>
      <w:r w:rsidR="00A66F47">
        <w:rPr>
          <w:rFonts w:cs="B Nazanin" w:hint="cs"/>
          <w:color w:val="000000" w:themeColor="text1"/>
          <w:sz w:val="26"/>
          <w:szCs w:val="26"/>
          <w:rtl/>
          <w:lang w:bidi="fa-IR"/>
        </w:rPr>
        <w:t>به‌طورمعمول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در روزهای تعطیل </w:t>
      </w:r>
      <w:r w:rsidR="00745CA1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برنامه‌ریزی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و اجرا </w:t>
      </w:r>
      <w:r w:rsidR="00745CA1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می‌کرد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. با عشق وافر به کشور و لباس مقدس سربازی خود، فقط به </w:t>
      </w:r>
      <w:r w:rsidR="00745CA1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انجام</w:t>
      </w:r>
      <w:r w:rsidR="009E0332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745CA1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‌وظیفه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فکر </w:t>
      </w:r>
      <w:r w:rsidR="00745CA1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می‌کرد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و بارها از حق خود برای این هدف گذشت</w:t>
      </w:r>
      <w:r w:rsidR="009E0332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.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90758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هجده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م</w:t>
      </w:r>
      <w:r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اه ارشدیت در بازرسی </w:t>
      </w:r>
      <w:r w:rsidR="00A66F47">
        <w:rPr>
          <w:rFonts w:cs="B Nazanin" w:hint="cs"/>
          <w:color w:val="000000" w:themeColor="text1"/>
          <w:sz w:val="26"/>
          <w:szCs w:val="26"/>
          <w:rtl/>
          <w:lang w:bidi="fa-IR"/>
        </w:rPr>
        <w:t>ستادمشترک</w:t>
      </w:r>
      <w:r w:rsidR="005009B5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ارتش</w:t>
      </w:r>
      <w:r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در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C56DD3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1379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و </w:t>
      </w:r>
      <w:r w:rsidR="0090758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42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مورد تشویق</w:t>
      </w:r>
      <w:r w:rsidR="009E0332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،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در پرونده </w:t>
      </w:r>
      <w:r w:rsidR="009E0332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او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A66F47">
        <w:rPr>
          <w:rFonts w:cs="B Nazanin" w:hint="cs"/>
          <w:color w:val="000000" w:themeColor="text1"/>
          <w:sz w:val="26"/>
          <w:szCs w:val="26"/>
          <w:rtl/>
          <w:lang w:bidi="fa-IR"/>
        </w:rPr>
        <w:t>ثبت‌شده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3E18BC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است</w:t>
      </w:r>
      <w:r w:rsidR="00DC19BF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. </w:t>
      </w:r>
      <w:r w:rsidR="00816F6B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هوش سرشاری داشت و در تمام </w:t>
      </w:r>
      <w:r w:rsidR="00745CA1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دوره‌های</w:t>
      </w:r>
      <w:r w:rsidR="00891ADD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آموزشی</w:t>
      </w:r>
      <w:r w:rsidR="009E0332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،</w:t>
      </w:r>
      <w:r w:rsidR="00891ADD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نفر شاخص و برگزیده بود.</w:t>
      </w:r>
      <w:r w:rsidR="00816F6B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او </w:t>
      </w:r>
      <w:r w:rsidR="00745CA1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مسئولیت‌های</w:t>
      </w:r>
      <w:r w:rsidR="00816F6B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مختلفی </w:t>
      </w:r>
      <w:r w:rsidR="009E0332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را </w:t>
      </w:r>
      <w:r w:rsidR="00816F6B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که در طول خدمت احراز </w:t>
      </w:r>
      <w:r w:rsidR="009E0332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کر</w:t>
      </w:r>
      <w:r w:rsidR="00816F6B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د</w:t>
      </w:r>
      <w:r w:rsidR="009E0332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،</w:t>
      </w:r>
      <w:r w:rsidR="00816F6B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با شایستگی و رشادت و با اهتمام </w:t>
      </w:r>
      <w:r w:rsidR="00745CA1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مثال‌زدنی</w:t>
      </w:r>
      <w:r w:rsidR="00816F6B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به انجام رساند</w:t>
      </w:r>
      <w:r w:rsidR="00891ADD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که </w:t>
      </w:r>
      <w:r w:rsidR="00A66F47">
        <w:rPr>
          <w:rFonts w:cs="B Nazanin" w:hint="cs"/>
          <w:color w:val="000000" w:themeColor="text1"/>
          <w:sz w:val="26"/>
          <w:szCs w:val="26"/>
          <w:rtl/>
          <w:lang w:bidi="fa-IR"/>
        </w:rPr>
        <w:t>عبارت‌اند</w:t>
      </w:r>
      <w:r w:rsidR="00891ADD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از</w:t>
      </w:r>
      <w:r w:rsidR="00816F6B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: افسر عملیات موشک، افسر اطلاعات، فرمانده آتشبار، جانشین فرمانده گروه در شیراز و امیدیه. </w:t>
      </w:r>
      <w:r w:rsidR="009E0332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او</w:t>
      </w:r>
      <w:r w:rsidR="00816F6B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با ابراز توانایی و لیاقت، در شهریور 1384 به س</w:t>
      </w:r>
      <w:r w:rsidR="009E0332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ِ</w:t>
      </w:r>
      <w:r w:rsidR="00816F6B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مت ف</w:t>
      </w:r>
      <w:r w:rsidR="00EE4AF4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رماندهی گروه پدافند هوایی اهواز</w:t>
      </w:r>
      <w:r w:rsidR="00816F6B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و در شهریور 1385</w:t>
      </w:r>
      <w:r w:rsidR="009E0332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،</w:t>
      </w:r>
      <w:r w:rsidR="00816F6B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745CA1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به‌عنوان</w:t>
      </w:r>
      <w:r w:rsidR="00816F6B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فرمانده گروه پدافند هوایی شیراز منصوب </w:t>
      </w:r>
      <w:r w:rsidR="009E0332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ش</w:t>
      </w:r>
      <w:r w:rsidR="00DC19BF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د.</w:t>
      </w:r>
      <w:r w:rsidR="0007407D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سرهنگ ارشادی در کنار خاطرات شیرین و ماندگار، یک پسر و یک دختر از خود به یادگ</w:t>
      </w:r>
      <w:r w:rsidR="00366F7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ار گذاشت.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وی در 15/2/1390</w:t>
      </w:r>
      <w:r w:rsidR="009E0332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،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745CA1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به‌</w:t>
      </w:r>
      <w:r w:rsidR="009E0332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745CA1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افتخار</w:t>
      </w:r>
      <w:r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بازنشستگی نائل </w:t>
      </w:r>
      <w:r w:rsidR="009E0332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آم</w:t>
      </w:r>
      <w:r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د و در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1395 </w:t>
      </w:r>
      <w:r w:rsidR="00745CA1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به</w:t>
      </w:r>
      <w:r w:rsidR="00745CA1" w:rsidRPr="00AB003A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</w:t>
      </w:r>
      <w:r w:rsidR="00745CA1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علت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بیماری سرطان، </w:t>
      </w:r>
      <w:r w:rsidR="00745CA1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دارفانی</w:t>
      </w:r>
      <w:r w:rsidR="00DD590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را وداع </w:t>
      </w:r>
      <w:r w:rsidR="003E18BC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گفت</w:t>
      </w:r>
      <w:r w:rsidR="00BB73D0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.</w:t>
      </w:r>
      <w:r w:rsidR="003E18BC" w:rsidRPr="00AB003A">
        <w:rPr>
          <w:rFonts w:cs="B Nazanin"/>
          <w:color w:val="000000" w:themeColor="text1"/>
          <w:sz w:val="26"/>
          <w:szCs w:val="26"/>
          <w:rtl/>
          <w:lang w:bidi="fa-IR"/>
        </w:rPr>
        <w:t xml:space="preserve"> (</w:t>
      </w:r>
      <w:r w:rsidR="00DC19BF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پرونده خدمتی</w:t>
      </w:r>
      <w:r w:rsidR="00D31FEC" w:rsidRPr="00AB003A">
        <w:rPr>
          <w:rFonts w:cs="B Nazanin" w:hint="cs"/>
          <w:color w:val="000000" w:themeColor="text1"/>
          <w:sz w:val="26"/>
          <w:szCs w:val="26"/>
          <w:rtl/>
          <w:lang w:bidi="fa-IR"/>
        </w:rPr>
        <w:t>).</w:t>
      </w:r>
      <w:r w:rsidR="00DF4680" w:rsidRPr="00902471">
        <w:rPr>
          <w:rFonts w:cs="B Nazanin" w:hint="cs"/>
          <w:color w:val="000000" w:themeColor="text1"/>
          <w:szCs w:val="24"/>
          <w:rtl/>
          <w:lang w:bidi="fa-IR"/>
        </w:rPr>
        <w:t xml:space="preserve"> </w:t>
      </w:r>
      <w:r w:rsidR="00196F16" w:rsidRPr="00902471">
        <w:rPr>
          <w:rFonts w:cs="B Nazanin"/>
          <w:bCs/>
          <w:color w:val="000000" w:themeColor="text1"/>
          <w:sz w:val="28"/>
          <w:szCs w:val="28"/>
          <w:rtl/>
        </w:rPr>
        <w:t>مآخذ</w:t>
      </w:r>
      <w:r w:rsidR="00EE232C" w:rsidRPr="00902471">
        <w:rPr>
          <w:rFonts w:cs="B Nazanin" w:hint="cs"/>
          <w:bCs/>
          <w:color w:val="000000" w:themeColor="text1"/>
          <w:sz w:val="28"/>
          <w:szCs w:val="28"/>
          <w:rtl/>
        </w:rPr>
        <w:t>:</w:t>
      </w:r>
      <w:r w:rsidR="00DF4680" w:rsidRPr="00902471">
        <w:rPr>
          <w:rFonts w:cs="B Nazanin" w:hint="cs"/>
          <w:color w:val="000000" w:themeColor="text1"/>
          <w:szCs w:val="24"/>
          <w:rtl/>
          <w:lang w:bidi="fa-IR"/>
        </w:rPr>
        <w:t xml:space="preserve"> </w:t>
      </w:r>
      <w:r w:rsidR="00EE232C" w:rsidRPr="00AB003A">
        <w:rPr>
          <w:rFonts w:cs="B Nazanin" w:hint="cs"/>
          <w:color w:val="000000" w:themeColor="text1"/>
          <w:szCs w:val="24"/>
          <w:rtl/>
        </w:rPr>
        <w:t>پرونده خدمتی</w:t>
      </w:r>
      <w:r w:rsidR="00DF4680" w:rsidRPr="00AB003A">
        <w:rPr>
          <w:rFonts w:cs="B Nazanin" w:hint="cs"/>
          <w:color w:val="000000" w:themeColor="text1"/>
          <w:szCs w:val="24"/>
          <w:rtl/>
        </w:rPr>
        <w:t xml:space="preserve">، </w:t>
      </w:r>
      <w:r w:rsidR="00EE232C" w:rsidRPr="00AB003A">
        <w:rPr>
          <w:rFonts w:cs="B Nazanin" w:hint="cs"/>
          <w:color w:val="000000" w:themeColor="text1"/>
          <w:szCs w:val="24"/>
          <w:rtl/>
        </w:rPr>
        <w:t>معاونت نیروی انسانی</w:t>
      </w:r>
      <w:r w:rsidR="00DF4680" w:rsidRPr="00AB003A">
        <w:rPr>
          <w:rFonts w:cs="B Nazanin" w:hint="cs"/>
          <w:color w:val="000000" w:themeColor="text1"/>
          <w:szCs w:val="24"/>
          <w:rtl/>
        </w:rPr>
        <w:t>،</w:t>
      </w:r>
      <w:r w:rsidR="00EE232C" w:rsidRPr="00AB003A">
        <w:rPr>
          <w:rFonts w:cs="B Nazanin" w:hint="cs"/>
          <w:color w:val="000000" w:themeColor="text1"/>
          <w:szCs w:val="24"/>
          <w:rtl/>
        </w:rPr>
        <w:t xml:space="preserve"> </w:t>
      </w:r>
      <w:r w:rsidR="00196F16" w:rsidRPr="00AB003A">
        <w:rPr>
          <w:rFonts w:cs="B Nazanin" w:hint="cs"/>
          <w:color w:val="000000" w:themeColor="text1"/>
          <w:szCs w:val="24"/>
          <w:rtl/>
        </w:rPr>
        <w:t xml:space="preserve">ستاد </w:t>
      </w:r>
      <w:r w:rsidR="00EE232C" w:rsidRPr="00AB003A">
        <w:rPr>
          <w:rFonts w:cs="B Nazanin" w:hint="cs"/>
          <w:color w:val="000000" w:themeColor="text1"/>
          <w:szCs w:val="24"/>
          <w:rtl/>
        </w:rPr>
        <w:t>نیروی پدافند هوایی</w:t>
      </w:r>
      <w:r w:rsidR="009E0332" w:rsidRPr="00AB003A">
        <w:rPr>
          <w:rFonts w:cs="B Nazanin" w:hint="cs"/>
          <w:color w:val="000000" w:themeColor="text1"/>
          <w:szCs w:val="24"/>
          <w:rtl/>
        </w:rPr>
        <w:t>‌</w:t>
      </w:r>
      <w:r w:rsidR="00EE232C" w:rsidRPr="00AB003A">
        <w:rPr>
          <w:rFonts w:cs="B Nazanin" w:hint="cs"/>
          <w:color w:val="000000" w:themeColor="text1"/>
          <w:szCs w:val="24"/>
          <w:rtl/>
        </w:rPr>
        <w:t xml:space="preserve">؛ </w:t>
      </w:r>
      <w:r w:rsidR="00EA255C" w:rsidRPr="00AB003A">
        <w:rPr>
          <w:rFonts w:cs="B Nazanin" w:hint="cs"/>
          <w:color w:val="000000" w:themeColor="text1"/>
          <w:szCs w:val="24"/>
          <w:rtl/>
        </w:rPr>
        <w:t xml:space="preserve">خرم، حسین، </w:t>
      </w:r>
      <w:r w:rsidR="00DC19BF" w:rsidRPr="00AB003A">
        <w:rPr>
          <w:rFonts w:cs="B Nazanin" w:hint="cs"/>
          <w:color w:val="000000" w:themeColor="text1"/>
          <w:szCs w:val="24"/>
          <w:rtl/>
        </w:rPr>
        <w:t xml:space="preserve">مصاحبه با </w:t>
      </w:r>
      <w:r w:rsidR="00EA255C" w:rsidRPr="00AB003A">
        <w:rPr>
          <w:rFonts w:cs="B Nazanin" w:hint="cs"/>
          <w:color w:val="000000" w:themeColor="text1"/>
          <w:szCs w:val="24"/>
          <w:rtl/>
        </w:rPr>
        <w:t>علی</w:t>
      </w:r>
      <w:r w:rsidR="009E0332" w:rsidRPr="00AB003A">
        <w:rPr>
          <w:rFonts w:cs="B Nazanin" w:hint="cs"/>
          <w:color w:val="000000" w:themeColor="text1"/>
          <w:szCs w:val="24"/>
          <w:rtl/>
        </w:rPr>
        <w:t>‌</w:t>
      </w:r>
      <w:r w:rsidR="00EA255C" w:rsidRPr="00AB003A">
        <w:rPr>
          <w:rFonts w:cs="B Nazanin" w:hint="cs"/>
          <w:color w:val="000000" w:themeColor="text1"/>
          <w:szCs w:val="24"/>
          <w:rtl/>
        </w:rPr>
        <w:t>رضا الهامی،</w:t>
      </w:r>
      <w:r w:rsidR="00EE232C" w:rsidRPr="00AB003A">
        <w:rPr>
          <w:rFonts w:cs="B Nazanin" w:hint="cs"/>
          <w:color w:val="000000" w:themeColor="text1"/>
          <w:szCs w:val="24"/>
          <w:rtl/>
        </w:rPr>
        <w:t xml:space="preserve"> 1399.</w:t>
      </w:r>
    </w:p>
    <w:p w:rsidR="00745CA1" w:rsidRPr="00902471" w:rsidRDefault="00745CA1" w:rsidP="00235CEB">
      <w:pPr>
        <w:bidi/>
        <w:spacing w:line="240" w:lineRule="auto"/>
        <w:jc w:val="right"/>
        <w:rPr>
          <w:rFonts w:cs="B Nazanin"/>
          <w:color w:val="000000" w:themeColor="text1"/>
          <w:rtl/>
        </w:rPr>
      </w:pPr>
    </w:p>
    <w:p w:rsidR="00DF4680" w:rsidRPr="00902471" w:rsidRDefault="00DF4680" w:rsidP="00DF4680">
      <w:pPr>
        <w:bidi/>
        <w:spacing w:line="240" w:lineRule="auto"/>
        <w:jc w:val="right"/>
        <w:rPr>
          <w:rFonts w:cs="B Nazanin"/>
          <w:color w:val="000000" w:themeColor="text1"/>
          <w:rtl/>
        </w:rPr>
      </w:pPr>
    </w:p>
    <w:sectPr w:rsidR="00DF4680" w:rsidRPr="00902471" w:rsidSect="00DC19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440" w:bottom="1440" w:left="1440" w:header="708" w:footer="708" w:gutter="0"/>
      <w:cols w:space="567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610" w:rsidRDefault="00010610" w:rsidP="00887DBD">
      <w:pPr>
        <w:spacing w:after="0" w:line="240" w:lineRule="auto"/>
      </w:pPr>
      <w:r>
        <w:separator/>
      </w:r>
    </w:p>
  </w:endnote>
  <w:endnote w:type="continuationSeparator" w:id="0">
    <w:p w:rsidR="00010610" w:rsidRDefault="00010610" w:rsidP="00887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680" w:rsidRDefault="00DF46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680" w:rsidRDefault="00DF46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680" w:rsidRDefault="00DF46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610" w:rsidRDefault="00010610" w:rsidP="00887DBD">
      <w:pPr>
        <w:spacing w:after="0" w:line="240" w:lineRule="auto"/>
      </w:pPr>
      <w:r>
        <w:separator/>
      </w:r>
    </w:p>
  </w:footnote>
  <w:footnote w:type="continuationSeparator" w:id="0">
    <w:p w:rsidR="00010610" w:rsidRDefault="00010610" w:rsidP="00887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680" w:rsidRDefault="00DF46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680" w:rsidRDefault="00DF46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680" w:rsidRDefault="00DF46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900"/>
    <w:rsid w:val="00010610"/>
    <w:rsid w:val="000524DB"/>
    <w:rsid w:val="00066234"/>
    <w:rsid w:val="0007407D"/>
    <w:rsid w:val="000B111D"/>
    <w:rsid w:val="0011083C"/>
    <w:rsid w:val="0017550C"/>
    <w:rsid w:val="00196F16"/>
    <w:rsid w:val="001B6D7D"/>
    <w:rsid w:val="001D719F"/>
    <w:rsid w:val="00224847"/>
    <w:rsid w:val="00235CEB"/>
    <w:rsid w:val="002545B7"/>
    <w:rsid w:val="00260B71"/>
    <w:rsid w:val="002C307B"/>
    <w:rsid w:val="002C78E7"/>
    <w:rsid w:val="002D5CE6"/>
    <w:rsid w:val="003656CF"/>
    <w:rsid w:val="00366F70"/>
    <w:rsid w:val="003C541C"/>
    <w:rsid w:val="003D5B6A"/>
    <w:rsid w:val="003E18BC"/>
    <w:rsid w:val="004243F7"/>
    <w:rsid w:val="0042614A"/>
    <w:rsid w:val="005009B5"/>
    <w:rsid w:val="005845F5"/>
    <w:rsid w:val="005C476E"/>
    <w:rsid w:val="00617146"/>
    <w:rsid w:val="006501D4"/>
    <w:rsid w:val="00680056"/>
    <w:rsid w:val="0068421A"/>
    <w:rsid w:val="006C53F7"/>
    <w:rsid w:val="006E17B8"/>
    <w:rsid w:val="00740A04"/>
    <w:rsid w:val="00745CA1"/>
    <w:rsid w:val="007C240C"/>
    <w:rsid w:val="00816F6B"/>
    <w:rsid w:val="0086227C"/>
    <w:rsid w:val="00887DBD"/>
    <w:rsid w:val="00891ADD"/>
    <w:rsid w:val="00902471"/>
    <w:rsid w:val="009042C8"/>
    <w:rsid w:val="00907580"/>
    <w:rsid w:val="00932B4C"/>
    <w:rsid w:val="00957889"/>
    <w:rsid w:val="009E0332"/>
    <w:rsid w:val="00A322A3"/>
    <w:rsid w:val="00A4161A"/>
    <w:rsid w:val="00A51B05"/>
    <w:rsid w:val="00A66F47"/>
    <w:rsid w:val="00A86E74"/>
    <w:rsid w:val="00AB003A"/>
    <w:rsid w:val="00AD6467"/>
    <w:rsid w:val="00AE0607"/>
    <w:rsid w:val="00AE4C66"/>
    <w:rsid w:val="00B3067B"/>
    <w:rsid w:val="00B639FA"/>
    <w:rsid w:val="00B812EE"/>
    <w:rsid w:val="00B86D31"/>
    <w:rsid w:val="00BB73D0"/>
    <w:rsid w:val="00C23661"/>
    <w:rsid w:val="00C56DD3"/>
    <w:rsid w:val="00D014CB"/>
    <w:rsid w:val="00D26265"/>
    <w:rsid w:val="00D31FEC"/>
    <w:rsid w:val="00D8396F"/>
    <w:rsid w:val="00D91CC7"/>
    <w:rsid w:val="00DC19BF"/>
    <w:rsid w:val="00DD5900"/>
    <w:rsid w:val="00DF4680"/>
    <w:rsid w:val="00E43D30"/>
    <w:rsid w:val="00EA255C"/>
    <w:rsid w:val="00EE232C"/>
    <w:rsid w:val="00EE4AF4"/>
    <w:rsid w:val="00F64DC9"/>
    <w:rsid w:val="00F90173"/>
    <w:rsid w:val="00F949BB"/>
    <w:rsid w:val="00FA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900"/>
    <w:pPr>
      <w:spacing w:after="200" w:line="276" w:lineRule="auto"/>
    </w:pPr>
    <w:rPr>
      <w:lang w:bidi="ar-SA"/>
    </w:rPr>
  </w:style>
  <w:style w:type="paragraph" w:styleId="Heading2">
    <w:name w:val="heading 2"/>
    <w:basedOn w:val="Normal"/>
    <w:link w:val="Heading2Char"/>
    <w:uiPriority w:val="9"/>
    <w:unhideWhenUsed/>
    <w:qFormat/>
    <w:rsid w:val="00745CA1"/>
    <w:pPr>
      <w:bidi/>
      <w:spacing w:before="100" w:beforeAutospacing="1" w:after="100" w:afterAutospacing="1" w:line="360" w:lineRule="auto"/>
      <w:jc w:val="both"/>
      <w:outlineLvl w:val="1"/>
    </w:pPr>
    <w:rPr>
      <w:rFonts w:ascii="Times New Roman" w:eastAsia="Times New Roman" w:hAnsi="Times New Roman" w:cs="B Titr"/>
      <w:b/>
      <w:color w:val="2E74B5" w:themeColor="accent1" w:themeShade="B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5CA1"/>
    <w:rPr>
      <w:rFonts w:ascii="Times New Roman" w:eastAsia="Times New Roman" w:hAnsi="Times New Roman" w:cs="B Titr"/>
      <w:b/>
      <w:color w:val="2E74B5" w:themeColor="accent1" w:themeShade="BF"/>
      <w:sz w:val="24"/>
      <w:szCs w:val="30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7D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7DBD"/>
    <w:rPr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887DBD"/>
    <w:rPr>
      <w:vertAlign w:val="superscript"/>
    </w:rPr>
  </w:style>
  <w:style w:type="character" w:customStyle="1" w:styleId="2Char">
    <w:name w:val="م2 Char"/>
    <w:basedOn w:val="DefaultParagraphFont"/>
    <w:link w:val="2"/>
    <w:locked/>
    <w:rsid w:val="006501D4"/>
    <w:rPr>
      <w:rFonts w:ascii="Times New Roman" w:eastAsia="Times New Roman" w:hAnsi="Times New Roman" w:cs="2  Zar"/>
      <w:sz w:val="28"/>
      <w:szCs w:val="26"/>
    </w:rPr>
  </w:style>
  <w:style w:type="paragraph" w:customStyle="1" w:styleId="2">
    <w:name w:val="م2"/>
    <w:basedOn w:val="Normal"/>
    <w:link w:val="2Char"/>
    <w:rsid w:val="006501D4"/>
    <w:pPr>
      <w:widowControl w:val="0"/>
      <w:bidi/>
      <w:spacing w:after="0" w:line="240" w:lineRule="auto"/>
      <w:ind w:left="397" w:hanging="397"/>
      <w:jc w:val="lowKashida"/>
    </w:pPr>
    <w:rPr>
      <w:rFonts w:ascii="Times New Roman" w:eastAsia="Times New Roman" w:hAnsi="Times New Roman" w:cs="2  Zar"/>
      <w:sz w:val="28"/>
      <w:szCs w:val="26"/>
      <w:lang w:bidi="fa-IR"/>
    </w:rPr>
  </w:style>
  <w:style w:type="table" w:styleId="TableGrid">
    <w:name w:val="Table Grid"/>
    <w:basedOn w:val="TableNormal"/>
    <w:uiPriority w:val="39"/>
    <w:rsid w:val="006501D4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4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680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F4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680"/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A868D-97C5-4A84-87F8-CECF497C8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tahghigh1</cp:lastModifiedBy>
  <cp:revision>57</cp:revision>
  <dcterms:created xsi:type="dcterms:W3CDTF">2021-02-02T19:02:00Z</dcterms:created>
  <dcterms:modified xsi:type="dcterms:W3CDTF">2025-01-07T09:36:00Z</dcterms:modified>
</cp:coreProperties>
</file>